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B22BF7" w14:textId="7894C3B8" w:rsidR="005A5CB5" w:rsidRPr="000F5FF5" w:rsidRDefault="00A7792D" w:rsidP="005A5CB5">
      <w:pPr>
        <w:rPr>
          <w:rFonts w:asciiTheme="majorHAnsi" w:hAnsiTheme="majorHAnsi"/>
          <w:color w:val="1F3864" w:themeColor="accent1" w:themeShade="80"/>
          <w:sz w:val="28"/>
          <w:szCs w:val="28"/>
        </w:rPr>
      </w:pPr>
      <w:r>
        <w:rPr>
          <w:rFonts w:asciiTheme="majorHAnsi" w:hAnsiTheme="majorHAnsi"/>
          <w:color w:val="1F3864" w:themeColor="accent1" w:themeShade="80"/>
          <w:sz w:val="28"/>
          <w:szCs w:val="28"/>
        </w:rPr>
        <w:t>December</w:t>
      </w:r>
      <w:r w:rsidR="005A5CB5" w:rsidRPr="000F5FF5">
        <w:rPr>
          <w:rFonts w:asciiTheme="majorHAnsi" w:hAnsiTheme="majorHAnsi"/>
          <w:color w:val="1F3864" w:themeColor="accent1" w:themeShade="80"/>
          <w:sz w:val="28"/>
          <w:szCs w:val="28"/>
        </w:rPr>
        <w:t xml:space="preserve"> 2025 Newsletter-</w:t>
      </w:r>
      <w:r w:rsidR="008D655F">
        <w:rPr>
          <w:rFonts w:asciiTheme="majorHAnsi" w:hAnsiTheme="majorHAnsi"/>
          <w:color w:val="1F3864" w:themeColor="accent1" w:themeShade="80"/>
          <w:sz w:val="28"/>
          <w:szCs w:val="28"/>
        </w:rPr>
        <w:t xml:space="preserve">                           </w:t>
      </w:r>
      <w:r w:rsidR="008D655F">
        <w:rPr>
          <w:noProof/>
        </w:rPr>
        <w:drawing>
          <wp:inline distT="0" distB="0" distL="0" distR="0" wp14:anchorId="74439A96" wp14:editId="4FB251F9">
            <wp:extent cx="2622550" cy="1746250"/>
            <wp:effectExtent l="0" t="0" r="6350" b="6350"/>
            <wp:docPr id="441060573" name="Picture 1" descr="How to Grow Holly Trees From Seed - A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w to Grow Holly Trees From Seed - A ..."/>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22550" cy="1746250"/>
                    </a:xfrm>
                    <a:prstGeom prst="rect">
                      <a:avLst/>
                    </a:prstGeom>
                    <a:noFill/>
                    <a:ln>
                      <a:noFill/>
                    </a:ln>
                  </pic:spPr>
                </pic:pic>
              </a:graphicData>
            </a:graphic>
          </wp:inline>
        </w:drawing>
      </w:r>
    </w:p>
    <w:p w14:paraId="0F4D827E" w14:textId="56F320B7" w:rsidR="005A5CB5" w:rsidRPr="000F5FF5" w:rsidRDefault="005A5CB5" w:rsidP="005A5CB5">
      <w:pPr>
        <w:rPr>
          <w:rFonts w:asciiTheme="majorHAnsi" w:hAnsiTheme="majorHAnsi"/>
          <w:color w:val="1F3864" w:themeColor="accent1" w:themeShade="80"/>
          <w:sz w:val="28"/>
          <w:szCs w:val="28"/>
        </w:rPr>
      </w:pPr>
      <w:r w:rsidRPr="000F5FF5">
        <w:rPr>
          <w:rFonts w:asciiTheme="majorHAnsi" w:hAnsiTheme="majorHAnsi"/>
          <w:color w:val="1F3864" w:themeColor="accent1" w:themeShade="80"/>
          <w:sz w:val="28"/>
          <w:szCs w:val="28"/>
        </w:rPr>
        <w:t xml:space="preserve">Relational </w:t>
      </w:r>
      <w:r w:rsidR="00792536" w:rsidRPr="000F5FF5">
        <w:rPr>
          <w:rFonts w:asciiTheme="majorHAnsi" w:hAnsiTheme="majorHAnsi"/>
          <w:color w:val="1F3864" w:themeColor="accent1" w:themeShade="80"/>
          <w:sz w:val="28"/>
          <w:szCs w:val="28"/>
        </w:rPr>
        <w:t>mentoring</w:t>
      </w:r>
      <w:r w:rsidR="00792536">
        <w:rPr>
          <w:rFonts w:asciiTheme="majorHAnsi" w:hAnsiTheme="majorHAnsi"/>
          <w:color w:val="1F3864" w:themeColor="accent1" w:themeShade="80"/>
          <w:sz w:val="28"/>
          <w:szCs w:val="28"/>
        </w:rPr>
        <w:t xml:space="preserve"> </w:t>
      </w:r>
      <w:r w:rsidR="00792536" w:rsidRPr="000F5FF5">
        <w:rPr>
          <w:rFonts w:asciiTheme="majorHAnsi" w:hAnsiTheme="majorHAnsi"/>
          <w:color w:val="1F3864" w:themeColor="accent1" w:themeShade="80"/>
          <w:sz w:val="28"/>
          <w:szCs w:val="28"/>
        </w:rPr>
        <w:t>Scotland</w:t>
      </w:r>
      <w:r>
        <w:rPr>
          <w:rFonts w:asciiTheme="majorHAnsi" w:hAnsiTheme="majorHAnsi"/>
          <w:color w:val="1F3864" w:themeColor="accent1" w:themeShade="80"/>
          <w:sz w:val="28"/>
          <w:szCs w:val="28"/>
        </w:rPr>
        <w:t xml:space="preserve"> </w:t>
      </w:r>
    </w:p>
    <w:p w14:paraId="614BD2DE" w14:textId="1164CA8B" w:rsidR="005A5CB5" w:rsidRPr="000F5FF5" w:rsidRDefault="005A5CB5" w:rsidP="005A5CB5">
      <w:pPr>
        <w:rPr>
          <w:color w:val="1F3864" w:themeColor="accent1" w:themeShade="80"/>
          <w:sz w:val="20"/>
          <w:szCs w:val="20"/>
        </w:rPr>
      </w:pPr>
      <w:r w:rsidRPr="000F5FF5">
        <w:rPr>
          <w:color w:val="1F3864" w:themeColor="accent1" w:themeShade="80"/>
          <w:sz w:val="20"/>
          <w:szCs w:val="20"/>
        </w:rPr>
        <w:t xml:space="preserve">Funded by the Scottish Government </w:t>
      </w:r>
    </w:p>
    <w:p w14:paraId="34E57A79" w14:textId="4C3F6BBB" w:rsidR="005A5CB5" w:rsidRDefault="005A5CB5" w:rsidP="005A5CB5">
      <w:pPr>
        <w:autoSpaceDE w:val="0"/>
        <w:autoSpaceDN w:val="0"/>
        <w:adjustRightInd w:val="0"/>
        <w:spacing w:after="0" w:line="240" w:lineRule="auto"/>
        <w:rPr>
          <w:rFonts w:ascii="Staatliches" w:eastAsia="Staatliches" w:hAnsi="Staatliches" w:cs="Staatliches"/>
          <w:color w:val="000066"/>
          <w:sz w:val="60"/>
          <w:szCs w:val="60"/>
        </w:rPr>
      </w:pPr>
      <w:r>
        <w:rPr>
          <w:rFonts w:ascii="Staatliches-Regular" w:hAnsi="Staatliches-Regular" w:cs="Staatliches-Regular"/>
          <w:color w:val="000066"/>
          <w:sz w:val="60"/>
          <w:szCs w:val="60"/>
        </w:rPr>
        <w:t>Welcome!</w:t>
      </w:r>
      <w:r w:rsidRPr="00A557D7">
        <w:rPr>
          <w:rFonts w:ascii="Staatliches-Regular" w:hAnsi="Staatliches-Regular" w:cs="Staatliches-Regular"/>
          <w:noProof/>
          <w:color w:val="BF8F00" w:themeColor="accent4" w:themeShade="BF"/>
          <w:sz w:val="60"/>
          <w:szCs w:val="60"/>
        </w:rPr>
        <mc:AlternateContent>
          <mc:Choice Requires="wps">
            <w:drawing>
              <wp:anchor distT="0" distB="0" distL="114300" distR="114300" simplePos="0" relativeHeight="251667456" behindDoc="0" locked="0" layoutInCell="1" allowOverlap="1" wp14:anchorId="79918EC8" wp14:editId="601F7814">
                <wp:simplePos x="0" y="0"/>
                <wp:positionH relativeFrom="column">
                  <wp:posOffset>-914400</wp:posOffset>
                </wp:positionH>
                <wp:positionV relativeFrom="paragraph">
                  <wp:posOffset>509270</wp:posOffset>
                </wp:positionV>
                <wp:extent cx="7863840" cy="0"/>
                <wp:effectExtent l="9525" t="5715" r="13335" b="13335"/>
                <wp:wrapNone/>
                <wp:docPr id="1769996495"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6384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ED1BCC8" id="_x0000_t32" coordsize="21600,21600" o:spt="32" o:oned="t" path="m,l21600,21600e" filled="f">
                <v:path arrowok="t" fillok="f" o:connecttype="none"/>
                <o:lock v:ext="edit" shapetype="t"/>
              </v:shapetype>
              <v:shape id="AutoShape 4" o:spid="_x0000_s1026" type="#_x0000_t32" style="position:absolute;margin-left:-1in;margin-top:40.1pt;width:619.2pt;height: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"/>
            </w:pict>
          </mc:Fallback>
        </mc:AlternateContent>
      </w:r>
      <w:r>
        <w:rPr>
          <w:rFonts w:ascii="Staatliches-Regular" w:hAnsi="Staatliches-Regular" w:cs="Staatliches-Regular"/>
          <w:noProof/>
          <w:color w:val="000066"/>
          <w:sz w:val="60"/>
          <w:szCs w:val="60"/>
        </w:rPr>
        <mc:AlternateContent>
          <mc:Choice Requires="wps">
            <w:drawing>
              <wp:anchor distT="0" distB="0" distL="114300" distR="114300" simplePos="0" relativeHeight="251666432" behindDoc="0" locked="0" layoutInCell="1" allowOverlap="1" wp14:anchorId="324E86FC" wp14:editId="099D44B9">
                <wp:simplePos x="0" y="0"/>
                <wp:positionH relativeFrom="column">
                  <wp:posOffset>-1226820</wp:posOffset>
                </wp:positionH>
                <wp:positionV relativeFrom="paragraph">
                  <wp:posOffset>364490</wp:posOffset>
                </wp:positionV>
                <wp:extent cx="312420" cy="312420"/>
                <wp:effectExtent l="11430" t="13335" r="9525" b="7620"/>
                <wp:wrapNone/>
                <wp:docPr id="534959399"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312420" cy="31242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CCDD8F1" id="AutoShape 3" o:spid="_x0000_s1026" type="#_x0000_t32" style="position:absolute;margin-left:-96.6pt;margin-top:28.7pt;width:24.6pt;height:24.6pt;flip:x 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"/>
            </w:pict>
          </mc:Fallback>
        </mc:AlternateContent>
      </w:r>
      <w:r>
        <w:rPr>
          <w:rFonts w:ascii="Staatliches-Regular" w:hAnsi="Staatliches-Regular" w:cs="Staatliches-Regular"/>
          <w:color w:val="000066"/>
          <w:sz w:val="60"/>
          <w:szCs w:val="60"/>
        </w:rPr>
        <w:t xml:space="preserve">                        </w:t>
      </w:r>
      <w:r w:rsidR="00A7792D">
        <w:rPr>
          <w:rFonts w:ascii="Staatliches" w:eastAsia="Staatliches" w:hAnsi="Staatliches" w:cs="Staatliches"/>
          <w:color w:val="000066"/>
          <w:sz w:val="60"/>
          <w:szCs w:val="60"/>
        </w:rPr>
        <w:t>December</w:t>
      </w:r>
      <w:r>
        <w:rPr>
          <w:rFonts w:ascii="Staatliches" w:eastAsia="Staatliches" w:hAnsi="Staatliches" w:cs="Staatliches"/>
          <w:color w:val="000066"/>
          <w:sz w:val="60"/>
          <w:szCs w:val="60"/>
        </w:rPr>
        <w:t xml:space="preserve"> 2025</w:t>
      </w:r>
    </w:p>
    <w:p w14:paraId="6298360B" w14:textId="77777777" w:rsidR="005A5CB5" w:rsidRDefault="005A5CB5" w:rsidP="005A5CB5">
      <w:pPr>
        <w:rPr>
          <w:rFonts w:eastAsia="Staatliches" w:cs="Staatliches"/>
          <w:color w:val="1F3864" w:themeColor="accent1" w:themeShade="80"/>
          <w:sz w:val="24"/>
          <w:szCs w:val="24"/>
        </w:rPr>
      </w:pPr>
    </w:p>
    <w:p w14:paraId="5992D04E" w14:textId="6B30BE2D" w:rsidR="005A5CB5" w:rsidRDefault="003F4055" w:rsidP="005A5CB5">
      <w:pPr>
        <w:rPr>
          <w:color w:val="1F3864" w:themeColor="accent1" w:themeShade="80"/>
          <w:sz w:val="28"/>
          <w:szCs w:val="28"/>
        </w:rPr>
      </w:pPr>
      <w:r>
        <w:rPr>
          <w:color w:val="1F3864" w:themeColor="accent1" w:themeShade="80"/>
          <w:sz w:val="28"/>
          <w:szCs w:val="28"/>
        </w:rPr>
        <w:t>I hope you all had a lovely festive period</w:t>
      </w:r>
      <w:r w:rsidR="004678CD">
        <w:rPr>
          <w:color w:val="1F3864" w:themeColor="accent1" w:themeShade="80"/>
          <w:sz w:val="28"/>
          <w:szCs w:val="28"/>
        </w:rPr>
        <w:t xml:space="preserve">. We continued to support </w:t>
      </w:r>
      <w:r w:rsidR="004D320F">
        <w:rPr>
          <w:color w:val="1F3864" w:themeColor="accent1" w:themeShade="80"/>
          <w:sz w:val="28"/>
          <w:szCs w:val="28"/>
        </w:rPr>
        <w:t xml:space="preserve">families across Scotland </w:t>
      </w:r>
      <w:r w:rsidR="00261989">
        <w:rPr>
          <w:color w:val="1F3864" w:themeColor="accent1" w:themeShade="80"/>
          <w:sz w:val="28"/>
          <w:szCs w:val="28"/>
        </w:rPr>
        <w:t>with mentoring and energy help</w:t>
      </w:r>
      <w:r w:rsidR="004D75DF">
        <w:rPr>
          <w:color w:val="1F3864" w:themeColor="accent1" w:themeShade="80"/>
          <w:sz w:val="28"/>
          <w:szCs w:val="28"/>
        </w:rPr>
        <w:t xml:space="preserve"> in Inverclyde, Renfrewshire, Glasgow, North and South Lanarkshire and the Scottish Borders.</w:t>
      </w:r>
    </w:p>
    <w:p w14:paraId="5CA68682" w14:textId="18FEE7B4" w:rsidR="002A58A1" w:rsidRDefault="002A58A1" w:rsidP="005A5CB5">
      <w:pPr>
        <w:rPr>
          <w:color w:val="1F3864" w:themeColor="accent1" w:themeShade="80"/>
          <w:sz w:val="28"/>
          <w:szCs w:val="28"/>
        </w:rPr>
      </w:pPr>
      <w:r>
        <w:rPr>
          <w:color w:val="1F3864" w:themeColor="accent1" w:themeShade="80"/>
          <w:sz w:val="28"/>
          <w:szCs w:val="28"/>
        </w:rPr>
        <w:t xml:space="preserve">We partnered up with </w:t>
      </w:r>
      <w:r w:rsidR="00D8676D">
        <w:rPr>
          <w:color w:val="1F3864" w:themeColor="accent1" w:themeShade="80"/>
          <w:sz w:val="28"/>
          <w:szCs w:val="28"/>
        </w:rPr>
        <w:t xml:space="preserve">the Glasgow Times ‘Bank on Us Campaign’ </w:t>
      </w:r>
      <w:r w:rsidR="00FD6A84">
        <w:rPr>
          <w:color w:val="1F3864" w:themeColor="accent1" w:themeShade="80"/>
          <w:sz w:val="28"/>
          <w:szCs w:val="28"/>
        </w:rPr>
        <w:t xml:space="preserve">again </w:t>
      </w:r>
      <w:r w:rsidR="00D8676D">
        <w:rPr>
          <w:color w:val="1F3864" w:themeColor="accent1" w:themeShade="80"/>
          <w:sz w:val="28"/>
          <w:szCs w:val="28"/>
        </w:rPr>
        <w:t xml:space="preserve">and delivered toys, toiletries and food parcels </w:t>
      </w:r>
      <w:r w:rsidR="00FD6A84">
        <w:rPr>
          <w:color w:val="1F3864" w:themeColor="accent1" w:themeShade="80"/>
          <w:sz w:val="28"/>
          <w:szCs w:val="28"/>
        </w:rPr>
        <w:t>to families in need</w:t>
      </w:r>
      <w:r w:rsidR="00B1579D">
        <w:rPr>
          <w:color w:val="1F3864" w:themeColor="accent1" w:themeShade="80"/>
          <w:sz w:val="28"/>
          <w:szCs w:val="28"/>
        </w:rPr>
        <w:t xml:space="preserve"> in the run up to Christmas.</w:t>
      </w:r>
    </w:p>
    <w:p w14:paraId="49ABB628" w14:textId="77777777" w:rsidR="0079159E" w:rsidRDefault="0079159E" w:rsidP="005A5CB5">
      <w:pPr>
        <w:rPr>
          <w:sz w:val="28"/>
          <w:szCs w:val="28"/>
        </w:rPr>
      </w:pPr>
    </w:p>
    <w:p w14:paraId="0BAEC2CC" w14:textId="72B94C29" w:rsidR="00F41EF4" w:rsidRDefault="0081423D" w:rsidP="005A5CB5">
      <w:r w:rsidRPr="00F41EF4">
        <w:rPr>
          <w:sz w:val="28"/>
          <w:szCs w:val="28"/>
        </w:rPr>
        <w:t xml:space="preserve">For </w:t>
      </w:r>
      <w:r w:rsidR="00F41EF4" w:rsidRPr="00F41EF4">
        <w:rPr>
          <w:sz w:val="28"/>
          <w:szCs w:val="28"/>
        </w:rPr>
        <w:t>Relational</w:t>
      </w:r>
      <w:r w:rsidRPr="00F41EF4">
        <w:rPr>
          <w:sz w:val="28"/>
          <w:szCs w:val="28"/>
        </w:rPr>
        <w:t xml:space="preserve"> Mentoring support use this </w:t>
      </w:r>
      <w:r w:rsidR="00F41EF4" w:rsidRPr="00F41EF4">
        <w:rPr>
          <w:sz w:val="28"/>
          <w:szCs w:val="28"/>
        </w:rPr>
        <w:t>link</w:t>
      </w:r>
      <w:r w:rsidR="00F41EF4">
        <w:t>:</w:t>
      </w:r>
      <w:r>
        <w:t xml:space="preserve"> </w:t>
      </w:r>
    </w:p>
    <w:p w14:paraId="704E3645" w14:textId="4DDBFE11" w:rsidR="005A5CB5" w:rsidRPr="002339DF" w:rsidRDefault="005A5CB5" w:rsidP="005A5CB5">
      <w:pPr>
        <w:rPr>
          <w:color w:val="1F3864" w:themeColor="accent1" w:themeShade="80"/>
          <w:sz w:val="28"/>
          <w:szCs w:val="28"/>
        </w:rPr>
      </w:pPr>
      <w:hyperlink r:id="rId12" w:history="1">
        <w:r w:rsidRPr="002339DF">
          <w:rPr>
            <w:rStyle w:val="Hyperlink"/>
            <w:sz w:val="28"/>
            <w:szCs w:val="28"/>
          </w:rPr>
          <w:t>One to one tailored mentoring and support</w:t>
        </w:r>
      </w:hyperlink>
    </w:p>
    <w:p w14:paraId="70E92820" w14:textId="77777777" w:rsidR="00EF1293" w:rsidRDefault="00EF1293" w:rsidP="005A5CB5">
      <w:pPr>
        <w:rPr>
          <w:color w:val="1F3864" w:themeColor="accent1" w:themeShade="80"/>
          <w:sz w:val="28"/>
          <w:szCs w:val="28"/>
        </w:rPr>
      </w:pPr>
    </w:p>
    <w:p w14:paraId="100A4264" w14:textId="37D491C6" w:rsidR="005A5CB5" w:rsidRDefault="005A5CB5" w:rsidP="005A5CB5">
      <w:pPr>
        <w:rPr>
          <w:color w:val="1F3864" w:themeColor="accent1" w:themeShade="80"/>
          <w:sz w:val="28"/>
          <w:szCs w:val="28"/>
        </w:rPr>
      </w:pPr>
      <w:r w:rsidRPr="002339DF">
        <w:rPr>
          <w:color w:val="1F3864" w:themeColor="accent1" w:themeShade="80"/>
          <w:sz w:val="28"/>
          <w:szCs w:val="28"/>
        </w:rPr>
        <w:t xml:space="preserve">Currently we have </w:t>
      </w:r>
      <w:r w:rsidRPr="00A5309E">
        <w:rPr>
          <w:b/>
          <w:bCs/>
          <w:color w:val="1F3864" w:themeColor="accent1" w:themeShade="80"/>
          <w:sz w:val="28"/>
          <w:szCs w:val="28"/>
        </w:rPr>
        <w:t>no waiting lists</w:t>
      </w:r>
      <w:r w:rsidRPr="002339DF">
        <w:rPr>
          <w:color w:val="1F3864" w:themeColor="accent1" w:themeShade="80"/>
          <w:sz w:val="28"/>
          <w:szCs w:val="28"/>
        </w:rPr>
        <w:t xml:space="preserve"> in every locality, and your customers are being contacted </w:t>
      </w:r>
      <w:r w:rsidR="00AF7746" w:rsidRPr="002339DF">
        <w:rPr>
          <w:color w:val="1F3864" w:themeColor="accent1" w:themeShade="80"/>
          <w:sz w:val="28"/>
          <w:szCs w:val="28"/>
        </w:rPr>
        <w:t xml:space="preserve">the next working day after </w:t>
      </w:r>
      <w:r w:rsidR="0048389A" w:rsidRPr="002339DF">
        <w:rPr>
          <w:color w:val="1F3864" w:themeColor="accent1" w:themeShade="80"/>
          <w:sz w:val="28"/>
          <w:szCs w:val="28"/>
        </w:rPr>
        <w:t>referral</w:t>
      </w:r>
      <w:r w:rsidRPr="002339DF">
        <w:rPr>
          <w:color w:val="1F3864" w:themeColor="accent1" w:themeShade="80"/>
          <w:sz w:val="28"/>
          <w:szCs w:val="28"/>
        </w:rPr>
        <w:t xml:space="preserve">. </w:t>
      </w:r>
    </w:p>
    <w:p w14:paraId="25C01A57" w14:textId="2E472AD4" w:rsidR="0079159E" w:rsidRDefault="0079159E" w:rsidP="005A5CB5">
      <w:pPr>
        <w:rPr>
          <w:color w:val="1F3864" w:themeColor="accent1" w:themeShade="80"/>
          <w:sz w:val="28"/>
          <w:szCs w:val="28"/>
        </w:rPr>
      </w:pPr>
      <w:r>
        <w:rPr>
          <w:color w:val="1F3864" w:themeColor="accent1" w:themeShade="80"/>
          <w:sz w:val="28"/>
          <w:szCs w:val="28"/>
        </w:rPr>
        <w:t>You can also use the above link to ask for FEE</w:t>
      </w:r>
      <w:r w:rsidR="00820BDC">
        <w:rPr>
          <w:color w:val="1F3864" w:themeColor="accent1" w:themeShade="80"/>
          <w:sz w:val="28"/>
          <w:szCs w:val="28"/>
        </w:rPr>
        <w:t>D</w:t>
      </w:r>
      <w:r>
        <w:rPr>
          <w:color w:val="1F3864" w:themeColor="accent1" w:themeShade="80"/>
          <w:sz w:val="28"/>
          <w:szCs w:val="28"/>
        </w:rPr>
        <w:t>BACK on your customers.</w:t>
      </w:r>
    </w:p>
    <w:p w14:paraId="62C422CC" w14:textId="77777777" w:rsidR="002A58A1" w:rsidRDefault="002A58A1" w:rsidP="005A5CB5">
      <w:pPr>
        <w:rPr>
          <w:color w:val="1F3864" w:themeColor="accent1" w:themeShade="80"/>
          <w:sz w:val="28"/>
          <w:szCs w:val="28"/>
        </w:rPr>
      </w:pPr>
    </w:p>
    <w:p w14:paraId="27A916A2" w14:textId="77777777" w:rsidR="002A58A1" w:rsidRPr="002339DF" w:rsidRDefault="002A58A1" w:rsidP="005A5CB5">
      <w:pPr>
        <w:rPr>
          <w:color w:val="1F3864" w:themeColor="accent1" w:themeShade="80"/>
          <w:sz w:val="28"/>
          <w:szCs w:val="28"/>
        </w:rPr>
      </w:pPr>
    </w:p>
    <w:p w14:paraId="0BBFCB9E" w14:textId="724C0D14" w:rsidR="001E57BD" w:rsidRDefault="001E57BD" w:rsidP="005A5CB5">
      <w:pPr>
        <w:rPr>
          <w:sz w:val="28"/>
          <w:szCs w:val="28"/>
        </w:rPr>
      </w:pPr>
      <w:r w:rsidRPr="002339DF">
        <w:rPr>
          <w:color w:val="1F3864" w:themeColor="accent1" w:themeShade="80"/>
          <w:sz w:val="28"/>
          <w:szCs w:val="28"/>
        </w:rPr>
        <w:lastRenderedPageBreak/>
        <w:t xml:space="preserve">Don’t forget we have HEAT energy services </w:t>
      </w:r>
      <w:r w:rsidR="002339DF" w:rsidRPr="002339DF">
        <w:rPr>
          <w:color w:val="1F3864" w:themeColor="accent1" w:themeShade="80"/>
          <w:sz w:val="28"/>
          <w:szCs w:val="28"/>
        </w:rPr>
        <w:t xml:space="preserve">available for anyone who pays a bill across Scotland. </w:t>
      </w:r>
      <w:r w:rsidR="002339DF" w:rsidRPr="00313F2E">
        <w:rPr>
          <w:sz w:val="28"/>
          <w:szCs w:val="28"/>
        </w:rPr>
        <w:t xml:space="preserve">You can refer using this link </w:t>
      </w:r>
      <w:hyperlink r:id="rId13" w:history="1">
        <w:r w:rsidR="002339DF" w:rsidRPr="00313F2E">
          <w:rPr>
            <w:rStyle w:val="Hyperlink"/>
            <w:sz w:val="28"/>
            <w:szCs w:val="28"/>
          </w:rPr>
          <w:t>HEAT</w:t>
        </w:r>
      </w:hyperlink>
    </w:p>
    <w:p w14:paraId="7081F7A4" w14:textId="65D11AA7" w:rsidR="00E5287F" w:rsidRDefault="00E5287F" w:rsidP="00E5287F">
      <w:pPr>
        <w:rPr>
          <w:color w:val="1F3864" w:themeColor="accent1" w:themeShade="80"/>
          <w:sz w:val="28"/>
          <w:szCs w:val="28"/>
        </w:rPr>
      </w:pPr>
      <w:r w:rsidRPr="0019293F">
        <w:rPr>
          <w:b/>
          <w:bCs/>
          <w:color w:val="1F3864" w:themeColor="accent1" w:themeShade="80"/>
          <w:sz w:val="28"/>
          <w:szCs w:val="28"/>
        </w:rPr>
        <w:t>Please, as always, reach out if you need any other information and/or would like us to attend any events you have coming up</w:t>
      </w:r>
      <w:r w:rsidR="0019293F">
        <w:rPr>
          <w:b/>
          <w:bCs/>
          <w:color w:val="1F3864" w:themeColor="accent1" w:themeShade="80"/>
          <w:sz w:val="28"/>
          <w:szCs w:val="28"/>
        </w:rPr>
        <w:t>.</w:t>
      </w:r>
    </w:p>
    <w:p w14:paraId="7663F733" w14:textId="77777777" w:rsidR="00A557D7" w:rsidRDefault="00A557D7" w:rsidP="00A557D7">
      <w:pPr>
        <w:rPr>
          <w:rFonts w:asciiTheme="majorHAnsi" w:hAnsiTheme="majorHAnsi"/>
        </w:rPr>
      </w:pPr>
    </w:p>
    <w:p w14:paraId="60130071" w14:textId="0732C9BB" w:rsidR="00A557D7" w:rsidRPr="005A5CB5" w:rsidRDefault="007908C0" w:rsidP="5C84C233">
      <w:pPr>
        <w:rPr>
          <w:sz w:val="32"/>
          <w:szCs w:val="32"/>
        </w:rPr>
      </w:pPr>
      <w:r w:rsidRPr="005A5CB5">
        <w:rPr>
          <w:noProof/>
          <w:color w:val="1F3864" w:themeColor="accent1" w:themeShade="80"/>
          <w:sz w:val="32"/>
          <w:szCs w:val="32"/>
        </w:rPr>
        <w:drawing>
          <wp:anchor distT="0" distB="0" distL="114300" distR="114300" simplePos="0" relativeHeight="251664384" behindDoc="0" locked="0" layoutInCell="1" allowOverlap="1" wp14:anchorId="1197F117" wp14:editId="4848AED9">
            <wp:simplePos x="914400" y="9013371"/>
            <wp:positionH relativeFrom="column">
              <wp:align>left</wp:align>
            </wp:positionH>
            <wp:positionV relativeFrom="paragraph">
              <wp:align>top</wp:align>
            </wp:positionV>
            <wp:extent cx="29845" cy="12065"/>
            <wp:effectExtent l="0" t="0" r="0" b="0"/>
            <wp:wrapSquare wrapText="bothSides"/>
            <wp:docPr id="169084909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9845" cy="12065"/>
                    </a:xfrm>
                    <a:prstGeom prst="rect">
                      <a:avLst/>
                    </a:prstGeom>
                    <a:noFill/>
                    <a:ln>
                      <a:noFill/>
                    </a:ln>
                  </pic:spPr>
                </pic:pic>
              </a:graphicData>
            </a:graphic>
          </wp:anchor>
        </w:drawing>
      </w:r>
      <w:r w:rsidR="0FB6744E" w:rsidRPr="005A5CB5">
        <w:rPr>
          <w:sz w:val="32"/>
          <w:szCs w:val="32"/>
        </w:rPr>
        <w:t xml:space="preserve">   </w:t>
      </w:r>
      <w:r w:rsidR="150F09C9" w:rsidRPr="005A5CB5">
        <w:rPr>
          <w:sz w:val="32"/>
          <w:szCs w:val="32"/>
        </w:rPr>
        <w:t xml:space="preserve">   </w:t>
      </w:r>
      <w:r w:rsidR="43874E36" w:rsidRPr="005A5CB5">
        <w:rPr>
          <w:sz w:val="32"/>
          <w:szCs w:val="32"/>
        </w:rPr>
        <w:t xml:space="preserve">   </w:t>
      </w:r>
      <w:r w:rsidR="43874E36" w:rsidRPr="005A5CB5">
        <w:rPr>
          <w:noProof/>
          <w:sz w:val="32"/>
          <w:szCs w:val="32"/>
        </w:rPr>
        <w:drawing>
          <wp:inline distT="0" distB="0" distL="0" distR="0" wp14:anchorId="554E2BE0" wp14:editId="053BA5CF">
            <wp:extent cx="1569720" cy="1798320"/>
            <wp:effectExtent l="0" t="0" r="0" b="0"/>
            <wp:docPr id="1796899925" name="Picture 17968999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569720" cy="1798320"/>
                    </a:xfrm>
                    <a:prstGeom prst="rect">
                      <a:avLst/>
                    </a:prstGeom>
                  </pic:spPr>
                </pic:pic>
              </a:graphicData>
            </a:graphic>
          </wp:inline>
        </w:drawing>
      </w:r>
      <w:r w:rsidR="43874E36" w:rsidRPr="005A5CB5">
        <w:rPr>
          <w:sz w:val="32"/>
          <w:szCs w:val="32"/>
        </w:rPr>
        <w:t xml:space="preserve">    </w:t>
      </w:r>
      <w:r w:rsidR="0061601F" w:rsidRPr="005A5CB5">
        <w:rPr>
          <w:sz w:val="32"/>
          <w:szCs w:val="32"/>
        </w:rPr>
        <w:tab/>
      </w:r>
      <w:r w:rsidR="0061601F" w:rsidRPr="005A5CB5">
        <w:rPr>
          <w:sz w:val="32"/>
          <w:szCs w:val="32"/>
        </w:rPr>
        <w:tab/>
      </w:r>
      <w:r w:rsidR="0061601F" w:rsidRPr="005A5CB5">
        <w:rPr>
          <w:sz w:val="32"/>
          <w:szCs w:val="32"/>
        </w:rPr>
        <w:tab/>
      </w:r>
      <w:r w:rsidR="0061601F" w:rsidRPr="005A5CB5">
        <w:rPr>
          <w:sz w:val="32"/>
          <w:szCs w:val="32"/>
        </w:rPr>
        <w:tab/>
      </w:r>
      <w:r w:rsidR="43874E36" w:rsidRPr="005A5CB5">
        <w:rPr>
          <w:sz w:val="32"/>
          <w:szCs w:val="32"/>
        </w:rPr>
        <w:t xml:space="preserve">  </w:t>
      </w:r>
      <w:r w:rsidR="00C91EF1" w:rsidRPr="005A5CB5">
        <w:rPr>
          <w:noProof/>
          <w:sz w:val="32"/>
          <w:szCs w:val="32"/>
        </w:rPr>
        <w:drawing>
          <wp:inline distT="0" distB="0" distL="0" distR="0" wp14:anchorId="78E3AF52" wp14:editId="1EDED424">
            <wp:extent cx="1493520" cy="1784350"/>
            <wp:effectExtent l="0" t="0" r="0" b="6350"/>
            <wp:docPr id="1773608201" name="Picture 1773608201" descr="A close-up of a person smil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3608201" name="Picture 1773608201" descr="A close-up of a person smiling&#10;&#10;AI-generated content may be incorrect."/>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493520" cy="1784350"/>
                    </a:xfrm>
                    <a:prstGeom prst="rect">
                      <a:avLst/>
                    </a:prstGeom>
                  </pic:spPr>
                </pic:pic>
              </a:graphicData>
            </a:graphic>
          </wp:inline>
        </w:drawing>
      </w:r>
    </w:p>
    <w:p w14:paraId="099533A7" w14:textId="657D2CD0" w:rsidR="00A557D7" w:rsidRPr="005A5CB5" w:rsidRDefault="46F64938" w:rsidP="5C84C233">
      <w:pPr>
        <w:rPr>
          <w:sz w:val="32"/>
          <w:szCs w:val="32"/>
        </w:rPr>
      </w:pPr>
      <w:r w:rsidRPr="005A5CB5">
        <w:rPr>
          <w:sz w:val="32"/>
          <w:szCs w:val="32"/>
        </w:rPr>
        <w:t xml:space="preserve">         </w:t>
      </w:r>
      <w:r w:rsidR="740CC935" w:rsidRPr="005A5CB5">
        <w:rPr>
          <w:sz w:val="32"/>
          <w:szCs w:val="32"/>
        </w:rPr>
        <w:t>Heather Coulthard</w:t>
      </w:r>
      <w:r w:rsidR="6D1F52AC" w:rsidRPr="005A5CB5">
        <w:rPr>
          <w:sz w:val="32"/>
          <w:szCs w:val="32"/>
        </w:rPr>
        <w:t xml:space="preserve">   </w:t>
      </w:r>
      <w:r w:rsidR="0061601F" w:rsidRPr="005A5CB5">
        <w:rPr>
          <w:sz w:val="32"/>
          <w:szCs w:val="32"/>
        </w:rPr>
        <w:tab/>
      </w:r>
      <w:r w:rsidR="0061601F" w:rsidRPr="005A5CB5">
        <w:rPr>
          <w:sz w:val="32"/>
          <w:szCs w:val="32"/>
        </w:rPr>
        <w:tab/>
      </w:r>
      <w:r w:rsidR="0061601F" w:rsidRPr="005A5CB5">
        <w:rPr>
          <w:sz w:val="32"/>
          <w:szCs w:val="32"/>
        </w:rPr>
        <w:tab/>
      </w:r>
      <w:r w:rsidR="0061601F" w:rsidRPr="005A5CB5">
        <w:rPr>
          <w:sz w:val="32"/>
          <w:szCs w:val="32"/>
        </w:rPr>
        <w:tab/>
      </w:r>
      <w:r w:rsidR="6D1F52AC" w:rsidRPr="005A5CB5">
        <w:rPr>
          <w:sz w:val="32"/>
          <w:szCs w:val="32"/>
        </w:rPr>
        <w:t>Ann Nye</w:t>
      </w:r>
    </w:p>
    <w:p w14:paraId="1AAB5D2B" w14:textId="0E2D0933" w:rsidR="003A4426" w:rsidRPr="005A5CB5" w:rsidRDefault="23EC0441" w:rsidP="5C84C233">
      <w:pPr>
        <w:rPr>
          <w:sz w:val="32"/>
          <w:szCs w:val="32"/>
        </w:rPr>
      </w:pPr>
      <w:r w:rsidRPr="005A5CB5">
        <w:rPr>
          <w:sz w:val="32"/>
          <w:szCs w:val="32"/>
        </w:rPr>
        <w:t xml:space="preserve">         </w:t>
      </w:r>
      <w:hyperlink r:id="rId17">
        <w:r w:rsidR="52EC20A5" w:rsidRPr="005A5CB5">
          <w:rPr>
            <w:rStyle w:val="Hyperlink"/>
            <w:sz w:val="32"/>
            <w:szCs w:val="32"/>
          </w:rPr>
          <w:t>Email Heather</w:t>
        </w:r>
      </w:hyperlink>
      <w:r w:rsidR="2D7C04EC" w:rsidRPr="005A5CB5">
        <w:rPr>
          <w:sz w:val="32"/>
          <w:szCs w:val="32"/>
        </w:rPr>
        <w:t xml:space="preserve">           </w:t>
      </w:r>
      <w:r w:rsidR="0061601F" w:rsidRPr="005A5CB5">
        <w:rPr>
          <w:sz w:val="32"/>
          <w:szCs w:val="32"/>
        </w:rPr>
        <w:tab/>
      </w:r>
      <w:r w:rsidR="0061601F" w:rsidRPr="005A5CB5">
        <w:rPr>
          <w:sz w:val="32"/>
          <w:szCs w:val="32"/>
        </w:rPr>
        <w:tab/>
      </w:r>
      <w:r w:rsidR="0061601F" w:rsidRPr="005A5CB5">
        <w:rPr>
          <w:sz w:val="32"/>
          <w:szCs w:val="32"/>
        </w:rPr>
        <w:tab/>
      </w:r>
      <w:r w:rsidR="0061601F" w:rsidRPr="005A5CB5">
        <w:rPr>
          <w:sz w:val="32"/>
          <w:szCs w:val="32"/>
        </w:rPr>
        <w:tab/>
      </w:r>
      <w:hyperlink r:id="rId18">
        <w:r w:rsidR="2D7C04EC" w:rsidRPr="005A5CB5">
          <w:rPr>
            <w:rStyle w:val="Hyperlink"/>
            <w:sz w:val="32"/>
            <w:szCs w:val="32"/>
          </w:rPr>
          <w:t>Email Anne</w:t>
        </w:r>
      </w:hyperlink>
    </w:p>
    <w:p w14:paraId="4AFC13AF" w14:textId="77777777" w:rsidR="004B1DEA" w:rsidRDefault="004B1DEA" w:rsidP="00C162CF">
      <w:pPr>
        <w:rPr>
          <w:rFonts w:asciiTheme="majorHAnsi" w:hAnsiTheme="majorHAnsi"/>
          <w:sz w:val="36"/>
          <w:szCs w:val="36"/>
        </w:rPr>
      </w:pPr>
    </w:p>
    <w:p w14:paraId="5801A2CE" w14:textId="48F55EE5" w:rsidR="00F00093" w:rsidRDefault="00C162CF" w:rsidP="00C162CF">
      <w:pPr>
        <w:rPr>
          <w:rFonts w:asciiTheme="majorHAnsi" w:hAnsiTheme="majorHAnsi"/>
          <w:sz w:val="36"/>
          <w:szCs w:val="36"/>
        </w:rPr>
      </w:pPr>
      <w:r>
        <w:rPr>
          <w:rFonts w:asciiTheme="majorHAnsi" w:hAnsiTheme="majorHAnsi"/>
          <w:sz w:val="36"/>
          <w:szCs w:val="36"/>
        </w:rPr>
        <w:t>R</w:t>
      </w:r>
      <w:r w:rsidR="00B773A5">
        <w:rPr>
          <w:rFonts w:asciiTheme="majorHAnsi" w:hAnsiTheme="majorHAnsi"/>
          <w:sz w:val="36"/>
          <w:szCs w:val="36"/>
        </w:rPr>
        <w:t>elational mentoring</w:t>
      </w:r>
      <w:r w:rsidRPr="006640A5">
        <w:rPr>
          <w:rFonts w:asciiTheme="majorHAnsi" w:hAnsiTheme="majorHAnsi"/>
          <w:sz w:val="36"/>
          <w:szCs w:val="36"/>
        </w:rPr>
        <w:t xml:space="preserve"> </w:t>
      </w:r>
      <w:r w:rsidR="00F00093">
        <w:rPr>
          <w:rFonts w:asciiTheme="majorHAnsi" w:hAnsiTheme="majorHAnsi"/>
          <w:sz w:val="36"/>
          <w:szCs w:val="36"/>
        </w:rPr>
        <w:t>good news story</w:t>
      </w:r>
      <w:r w:rsidR="00B773A5">
        <w:rPr>
          <w:rFonts w:asciiTheme="majorHAnsi" w:hAnsiTheme="majorHAnsi"/>
          <w:sz w:val="36"/>
          <w:szCs w:val="36"/>
        </w:rPr>
        <w:t xml:space="preserve"> – from Julia</w:t>
      </w:r>
    </w:p>
    <w:p w14:paraId="16C9F65E" w14:textId="1FFFE301" w:rsidR="004B1DEA" w:rsidRPr="004B1DEA" w:rsidRDefault="004B1DEA" w:rsidP="004B1DEA">
      <w:pPr>
        <w:rPr>
          <w:rFonts w:asciiTheme="majorHAnsi" w:hAnsiTheme="majorHAnsi"/>
          <w:sz w:val="36"/>
          <w:szCs w:val="36"/>
        </w:rPr>
      </w:pPr>
      <w:r w:rsidRPr="004B1DEA">
        <w:rPr>
          <w:rFonts w:asciiTheme="majorHAnsi" w:hAnsiTheme="majorHAnsi"/>
          <w:noProof/>
          <w:sz w:val="36"/>
          <w:szCs w:val="36"/>
        </w:rPr>
        <w:drawing>
          <wp:inline distT="0" distB="0" distL="0" distR="0" wp14:anchorId="4C0C8152" wp14:editId="7534522F">
            <wp:extent cx="2305050" cy="2622550"/>
            <wp:effectExtent l="0" t="0" r="0" b="6350"/>
            <wp:docPr id="1510562951" name="Picture 16" descr="A person and person sitting on a couc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0562951" name="Picture 16" descr="A person and person sitting on a couch&#10;&#10;AI-generated content may be incorrect."/>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305050" cy="2622550"/>
                    </a:xfrm>
                    <a:prstGeom prst="rect">
                      <a:avLst/>
                    </a:prstGeom>
                    <a:noFill/>
                    <a:ln>
                      <a:noFill/>
                    </a:ln>
                  </pic:spPr>
                </pic:pic>
              </a:graphicData>
            </a:graphic>
          </wp:inline>
        </w:drawing>
      </w:r>
    </w:p>
    <w:p w14:paraId="2CDFD860" w14:textId="77777777" w:rsidR="00473361" w:rsidRDefault="00473361" w:rsidP="00C162CF">
      <w:pPr>
        <w:rPr>
          <w:rFonts w:asciiTheme="majorHAnsi" w:hAnsiTheme="majorHAnsi"/>
          <w:sz w:val="36"/>
          <w:szCs w:val="36"/>
        </w:rPr>
      </w:pPr>
    </w:p>
    <w:p w14:paraId="3B4F6D53" w14:textId="0C6F8B79" w:rsidR="00D61DA9" w:rsidRPr="00D61DA9" w:rsidRDefault="00D61DA9" w:rsidP="00D61DA9">
      <w:pPr>
        <w:spacing w:after="0" w:line="240" w:lineRule="auto"/>
        <w:rPr>
          <w:rFonts w:eastAsia="Times New Roman" w:cs="Times New Roman"/>
          <w:sz w:val="28"/>
          <w:szCs w:val="28"/>
          <w:lang w:eastAsia="en-GB"/>
        </w:rPr>
      </w:pPr>
      <w:r w:rsidRPr="00D61DA9">
        <w:rPr>
          <w:rFonts w:eastAsia="Times New Roman" w:cs="Times New Roman"/>
          <w:sz w:val="28"/>
          <w:szCs w:val="28"/>
          <w:lang w:eastAsia="en-GB"/>
        </w:rPr>
        <w:lastRenderedPageBreak/>
        <w:t>Sometimes the hardest step towards your goal is simply believing that you can achieve it, even when everything seems against you, and your own doubts feel louder than anyone else’s encouragement. S’s story is a perfect example of how persistence, support, and a little guidance can change a life.</w:t>
      </w:r>
    </w:p>
    <w:p w14:paraId="7121D487" w14:textId="73979497" w:rsidR="00D61DA9" w:rsidRPr="00D61DA9" w:rsidRDefault="00D61DA9" w:rsidP="00D61DA9">
      <w:pPr>
        <w:spacing w:after="0" w:line="240" w:lineRule="auto"/>
        <w:rPr>
          <w:rFonts w:eastAsia="Times New Roman" w:cs="Times New Roman"/>
          <w:sz w:val="28"/>
          <w:szCs w:val="28"/>
          <w:lang w:eastAsia="en-GB"/>
        </w:rPr>
      </w:pPr>
      <w:r w:rsidRPr="00D61DA9">
        <w:rPr>
          <w:rFonts w:eastAsia="Times New Roman" w:cs="Times New Roman"/>
          <w:sz w:val="28"/>
          <w:szCs w:val="28"/>
          <w:lang w:eastAsia="en-GB"/>
        </w:rPr>
        <w:t>I first met my customer, S earlier this year. His dream was simple but deeply meaningful – to find a job and be a reliable support for his family.</w:t>
      </w:r>
    </w:p>
    <w:p w14:paraId="39E334E8" w14:textId="77777777" w:rsidR="00D61DA9" w:rsidRPr="00D61DA9" w:rsidRDefault="00D61DA9" w:rsidP="00D61DA9">
      <w:pPr>
        <w:spacing w:after="0" w:line="240" w:lineRule="auto"/>
        <w:rPr>
          <w:rFonts w:eastAsia="Times New Roman" w:cs="Times New Roman"/>
          <w:sz w:val="28"/>
          <w:szCs w:val="28"/>
          <w:lang w:eastAsia="en-GB"/>
        </w:rPr>
      </w:pPr>
      <w:r w:rsidRPr="00D61DA9">
        <w:rPr>
          <w:rFonts w:eastAsia="Times New Roman" w:cs="Times New Roman"/>
          <w:sz w:val="28"/>
          <w:szCs w:val="28"/>
          <w:lang w:eastAsia="en-GB"/>
        </w:rPr>
        <w:t>On paper, it seemed like he had everything going for him – rich and diverse experience, fluency in four languages, and he was studying at Glasgow Clyde College. However, he didn’t believe in himself. English felt like a wall he couldn’t climb, and every small setback made him doubt that he could succeed. It quickly became clear that Stanislav needed more than language support – he needed someone to believe in him when he couldn’t.</w:t>
      </w:r>
    </w:p>
    <w:p w14:paraId="5C71777B" w14:textId="55C67270" w:rsidR="00D61DA9" w:rsidRPr="00D61DA9" w:rsidRDefault="00D61DA9" w:rsidP="00D61DA9">
      <w:pPr>
        <w:spacing w:after="0" w:line="240" w:lineRule="auto"/>
        <w:rPr>
          <w:rFonts w:eastAsia="Times New Roman" w:cs="Times New Roman"/>
          <w:sz w:val="28"/>
          <w:szCs w:val="28"/>
          <w:lang w:eastAsia="en-GB"/>
        </w:rPr>
      </w:pPr>
      <w:r w:rsidRPr="00D61DA9">
        <w:rPr>
          <w:rFonts w:eastAsia="Times New Roman" w:cs="Times New Roman"/>
          <w:sz w:val="28"/>
          <w:szCs w:val="28"/>
          <w:lang w:eastAsia="en-GB"/>
        </w:rPr>
        <w:t>The first hurdle came with his UKVI account. Due to a technical glitch S ended up with two separate accounts he couldn’t manage. He hadn’t realised the issue himself, and it was impossible for him to fix it alone. Within a week, I worked with the Home Office support team to resolve the problem and secure his electronic visa. It was a small victory, but for my client, it was the first real taste of progress – and a reminder that solutions do exist when someone helps navigate the system.</w:t>
      </w:r>
    </w:p>
    <w:p w14:paraId="0801834D" w14:textId="77777777" w:rsidR="00D61DA9" w:rsidRPr="00D61DA9" w:rsidRDefault="00D61DA9" w:rsidP="00D61DA9">
      <w:pPr>
        <w:spacing w:after="0" w:line="240" w:lineRule="auto"/>
        <w:rPr>
          <w:rFonts w:eastAsia="Times New Roman" w:cs="Times New Roman"/>
          <w:sz w:val="28"/>
          <w:szCs w:val="28"/>
          <w:lang w:eastAsia="en-GB"/>
        </w:rPr>
      </w:pPr>
      <w:r w:rsidRPr="00D61DA9">
        <w:rPr>
          <w:rFonts w:ascii="Calibri" w:eastAsia="Times New Roman" w:hAnsi="Calibri" w:cs="Calibri"/>
          <w:sz w:val="28"/>
          <w:szCs w:val="28"/>
          <w:lang w:eastAsia="en-GB"/>
        </w:rPr>
        <w:t> </w:t>
      </w:r>
    </w:p>
    <w:p w14:paraId="3D16DDBD" w14:textId="42A59754" w:rsidR="00D61DA9" w:rsidRPr="00D61DA9" w:rsidRDefault="00D61DA9" w:rsidP="00D61DA9">
      <w:pPr>
        <w:spacing w:after="0" w:line="240" w:lineRule="auto"/>
        <w:rPr>
          <w:rFonts w:eastAsia="Times New Roman" w:cs="Times New Roman"/>
          <w:sz w:val="28"/>
          <w:szCs w:val="28"/>
          <w:lang w:eastAsia="en-GB"/>
        </w:rPr>
      </w:pPr>
      <w:r w:rsidRPr="00D61DA9">
        <w:rPr>
          <w:rFonts w:eastAsia="Times New Roman" w:cs="Times New Roman"/>
          <w:sz w:val="28"/>
          <w:szCs w:val="28"/>
          <w:lang w:eastAsia="en-GB"/>
        </w:rPr>
        <w:t>S threw himself into every opportunity. He studied English every day, attended extra weekend classes, and juggled three volunteer roles during the week. Over the summer, my colleague Stephanie and I helped him prepare for work: CVs, cover letters, and interview practice. Not every interview went perfectly – far from it – but each one became a chance to learn. And when S felt like giving up, I would find a new opportunity for him.</w:t>
      </w:r>
    </w:p>
    <w:p w14:paraId="3145816A" w14:textId="01B12A34" w:rsidR="00D61DA9" w:rsidRPr="00D61DA9" w:rsidRDefault="00D61DA9" w:rsidP="00D61DA9">
      <w:pPr>
        <w:spacing w:after="0" w:line="240" w:lineRule="auto"/>
        <w:rPr>
          <w:rFonts w:eastAsia="Times New Roman" w:cs="Times New Roman"/>
          <w:sz w:val="28"/>
          <w:szCs w:val="28"/>
          <w:lang w:eastAsia="en-GB"/>
        </w:rPr>
      </w:pPr>
      <w:r w:rsidRPr="00D61DA9">
        <w:rPr>
          <w:rFonts w:eastAsia="Times New Roman" w:cs="Times New Roman"/>
          <w:sz w:val="28"/>
          <w:szCs w:val="28"/>
          <w:lang w:eastAsia="en-GB"/>
        </w:rPr>
        <w:t>One day, I came across a maintenance operative vacancy on</w:t>
      </w:r>
      <w:r w:rsidRPr="00D61DA9">
        <w:rPr>
          <w:rFonts w:ascii="Calibri" w:eastAsia="Times New Roman" w:hAnsi="Calibri" w:cs="Calibri"/>
          <w:sz w:val="28"/>
          <w:szCs w:val="28"/>
          <w:lang w:eastAsia="en-GB"/>
        </w:rPr>
        <w:t> </w:t>
      </w:r>
      <w:r>
        <w:rPr>
          <w:rFonts w:eastAsia="Times New Roman" w:cs="Times New Roman"/>
          <w:sz w:val="28"/>
          <w:szCs w:val="28"/>
          <w:lang w:eastAsia="en-GB"/>
        </w:rPr>
        <w:t>Indeed</w:t>
      </w:r>
      <w:r w:rsidRPr="00D61DA9">
        <w:rPr>
          <w:rFonts w:eastAsia="Times New Roman" w:cs="Times New Roman"/>
          <w:sz w:val="28"/>
          <w:szCs w:val="28"/>
          <w:lang w:eastAsia="en-GB"/>
        </w:rPr>
        <w:t xml:space="preserve"> that I thought would suit him perfectly. He applied, and this time, everything clicked. S got the job at </w:t>
      </w:r>
      <w:r w:rsidR="00FF5036">
        <w:rPr>
          <w:rFonts w:eastAsia="Times New Roman" w:cs="Times New Roman"/>
          <w:sz w:val="28"/>
          <w:szCs w:val="28"/>
          <w:lang w:eastAsia="en-GB"/>
        </w:rPr>
        <w:t xml:space="preserve">the </w:t>
      </w:r>
      <w:r w:rsidRPr="00D61DA9">
        <w:rPr>
          <w:rFonts w:eastAsia="Times New Roman" w:cs="Times New Roman"/>
          <w:sz w:val="28"/>
          <w:szCs w:val="28"/>
          <w:lang w:eastAsia="en-GB"/>
        </w:rPr>
        <w:t>Alexander Thomson hotel. It wasn’t just a win on paper – it was a victory over self-doubt, over the hurdles of learning, and over all the moments he thought he couldn’t do it.</w:t>
      </w:r>
    </w:p>
    <w:p w14:paraId="52828C9C" w14:textId="77777777" w:rsidR="00D61DA9" w:rsidRPr="00D61DA9" w:rsidRDefault="00D61DA9" w:rsidP="00D61DA9">
      <w:pPr>
        <w:spacing w:after="0" w:line="240" w:lineRule="auto"/>
        <w:rPr>
          <w:rFonts w:eastAsia="Times New Roman" w:cs="Times New Roman"/>
          <w:sz w:val="28"/>
          <w:szCs w:val="28"/>
          <w:lang w:eastAsia="en-GB"/>
        </w:rPr>
      </w:pPr>
      <w:r w:rsidRPr="00D61DA9">
        <w:rPr>
          <w:rFonts w:ascii="Calibri" w:eastAsia="Times New Roman" w:hAnsi="Calibri" w:cs="Calibri"/>
          <w:sz w:val="28"/>
          <w:szCs w:val="28"/>
          <w:lang w:eastAsia="en-GB"/>
        </w:rPr>
        <w:t> </w:t>
      </w:r>
    </w:p>
    <w:p w14:paraId="755912FD" w14:textId="5C54D865" w:rsidR="00D61DA9" w:rsidRPr="00D61DA9" w:rsidRDefault="00D61DA9" w:rsidP="00D61DA9">
      <w:pPr>
        <w:spacing w:after="0" w:line="240" w:lineRule="auto"/>
        <w:rPr>
          <w:rFonts w:eastAsia="Times New Roman" w:cs="Times New Roman"/>
          <w:sz w:val="28"/>
          <w:szCs w:val="28"/>
          <w:lang w:eastAsia="en-GB"/>
        </w:rPr>
      </w:pPr>
      <w:r w:rsidRPr="00D61DA9">
        <w:rPr>
          <w:rFonts w:eastAsia="Times New Roman" w:cs="Times New Roman"/>
          <w:sz w:val="28"/>
          <w:szCs w:val="28"/>
          <w:lang w:eastAsia="en-GB"/>
        </w:rPr>
        <w:t xml:space="preserve">By early November, S had completed his probation and was fully part of the hotel team. He continues to study and work </w:t>
      </w:r>
      <w:r w:rsidR="00FF5036" w:rsidRPr="00D61DA9">
        <w:rPr>
          <w:rFonts w:eastAsia="Times New Roman" w:cs="Times New Roman"/>
          <w:sz w:val="28"/>
          <w:szCs w:val="28"/>
          <w:lang w:eastAsia="en-GB"/>
        </w:rPr>
        <w:t>part-time and</w:t>
      </w:r>
      <w:r w:rsidRPr="00D61DA9">
        <w:rPr>
          <w:rFonts w:eastAsia="Times New Roman" w:cs="Times New Roman"/>
          <w:sz w:val="28"/>
          <w:szCs w:val="28"/>
          <w:lang w:eastAsia="en-GB"/>
        </w:rPr>
        <w:t xml:space="preserve"> is set to move into a full-time role in May, after completing his college studies. Along the way, he has shown remarkable resilience –managing health challenges, studies, work, </w:t>
      </w:r>
      <w:r w:rsidRPr="00D61DA9">
        <w:rPr>
          <w:rFonts w:eastAsia="Times New Roman" w:cs="Times New Roman"/>
          <w:sz w:val="28"/>
          <w:szCs w:val="28"/>
          <w:lang w:eastAsia="en-GB"/>
        </w:rPr>
        <w:lastRenderedPageBreak/>
        <w:t>and volunteering, with steady support in navigating medical care and essential services, without ever losing his determination.</w:t>
      </w:r>
    </w:p>
    <w:p w14:paraId="0513EEFE" w14:textId="5597560C" w:rsidR="00C572BC" w:rsidRPr="00F00093" w:rsidRDefault="00D61DA9" w:rsidP="003035A8">
      <w:pPr>
        <w:spacing w:after="0" w:line="240" w:lineRule="auto"/>
        <w:rPr>
          <w:rFonts w:ascii="Times New Roman" w:eastAsia="Times New Roman" w:hAnsi="Times New Roman" w:cs="Times New Roman"/>
          <w:sz w:val="28"/>
          <w:szCs w:val="28"/>
          <w:lang w:eastAsia="en-GB"/>
        </w:rPr>
      </w:pPr>
      <w:r w:rsidRPr="00D61DA9">
        <w:rPr>
          <w:rFonts w:eastAsia="Times New Roman" w:cs="Times New Roman"/>
          <w:sz w:val="28"/>
          <w:szCs w:val="28"/>
          <w:lang w:eastAsia="en-GB"/>
        </w:rPr>
        <w:t>Today, S</w:t>
      </w:r>
      <w:r w:rsidR="005805A3">
        <w:rPr>
          <w:rFonts w:eastAsia="Times New Roman" w:cs="Times New Roman"/>
          <w:sz w:val="28"/>
          <w:szCs w:val="28"/>
          <w:lang w:eastAsia="en-GB"/>
        </w:rPr>
        <w:t xml:space="preserve"> </w:t>
      </w:r>
      <w:r w:rsidRPr="00D61DA9">
        <w:rPr>
          <w:rFonts w:eastAsia="Times New Roman" w:cs="Times New Roman"/>
          <w:sz w:val="28"/>
          <w:szCs w:val="28"/>
          <w:lang w:eastAsia="en-GB"/>
        </w:rPr>
        <w:t>is happy, confident, and proud of what he has achieved. Most importantly, he is grateful for the people who believed in him when he couldn’t believe in himself. His story reminds us why our work matters: with guidance, encouragement, and persistence, even the most daunting obstacles can be overcome. And sometimes, all it takes is a little nudge at the right moment – and a good sense of humour – to keep going.</w:t>
      </w:r>
      <w:r w:rsidRPr="00D61DA9">
        <w:rPr>
          <w:rFonts w:ascii="Calibri" w:eastAsia="Times New Roman" w:hAnsi="Calibri" w:cs="Calibri"/>
          <w:sz w:val="28"/>
          <w:szCs w:val="28"/>
          <w:lang w:eastAsia="en-GB"/>
        </w:rPr>
        <w:t> </w:t>
      </w:r>
      <w:r w:rsidRPr="00D61DA9">
        <w:rPr>
          <w:rFonts w:eastAsia="Times New Roman" w:cs="Times New Roman"/>
          <w:noProof/>
          <w:sz w:val="28"/>
          <w:szCs w:val="28"/>
          <w:lang w:eastAsia="en-GB"/>
        </w:rPr>
        <w:drawing>
          <wp:inline distT="0" distB="0" distL="0" distR="0" wp14:anchorId="23422342" wp14:editId="1657B5C5">
            <wp:extent cx="190500" cy="190500"/>
            <wp:effectExtent l="0" t="0" r="0" b="0"/>
            <wp:docPr id="1015557566" name="Picture 1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20" r:link="rId21" cstate="print">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sidR="002E10E2" w:rsidRPr="00F00093">
        <w:rPr>
          <w:rFonts w:ascii="Times New Roman" w:eastAsia="Times New Roman" w:hAnsi="Times New Roman" w:cs="Times New Roman"/>
          <w:sz w:val="28"/>
          <w:szCs w:val="28"/>
          <w:lang w:eastAsia="en-GB"/>
        </w:rPr>
        <w:tab/>
      </w:r>
    </w:p>
    <w:p w14:paraId="2AEEBF58" w14:textId="7D20C427" w:rsidR="00514F25" w:rsidRPr="00F00093" w:rsidRDefault="002E10E2" w:rsidP="003035A8">
      <w:pPr>
        <w:spacing w:after="0" w:line="240" w:lineRule="auto"/>
        <w:rPr>
          <w:rFonts w:ascii="Times New Roman" w:eastAsia="Times New Roman" w:hAnsi="Times New Roman" w:cs="Times New Roman"/>
          <w:sz w:val="28"/>
          <w:szCs w:val="28"/>
          <w:lang w:eastAsia="en-GB"/>
        </w:rPr>
      </w:pPr>
      <w:r w:rsidRPr="00F00093">
        <w:rPr>
          <w:rFonts w:ascii="Times New Roman" w:eastAsia="Times New Roman" w:hAnsi="Times New Roman" w:cs="Times New Roman"/>
          <w:sz w:val="28"/>
          <w:szCs w:val="28"/>
          <w:lang w:eastAsia="en-GB"/>
        </w:rPr>
        <w:tab/>
      </w:r>
      <w:r w:rsidRPr="00F00093">
        <w:rPr>
          <w:rFonts w:ascii="Times New Roman" w:eastAsia="Times New Roman" w:hAnsi="Times New Roman" w:cs="Times New Roman"/>
          <w:sz w:val="28"/>
          <w:szCs w:val="28"/>
          <w:lang w:eastAsia="en-GB"/>
        </w:rPr>
        <w:tab/>
      </w:r>
      <w:r w:rsidRPr="00F00093">
        <w:rPr>
          <w:rFonts w:ascii="Times New Roman" w:eastAsia="Times New Roman" w:hAnsi="Times New Roman" w:cs="Times New Roman"/>
          <w:sz w:val="28"/>
          <w:szCs w:val="28"/>
          <w:lang w:eastAsia="en-GB"/>
        </w:rPr>
        <w:tab/>
      </w:r>
      <w:r w:rsidRPr="00F00093">
        <w:rPr>
          <w:rFonts w:ascii="Times New Roman" w:eastAsia="Times New Roman" w:hAnsi="Times New Roman" w:cs="Times New Roman"/>
          <w:sz w:val="28"/>
          <w:szCs w:val="28"/>
          <w:lang w:eastAsia="en-GB"/>
        </w:rPr>
        <w:tab/>
      </w:r>
      <w:r w:rsidRPr="00F00093">
        <w:rPr>
          <w:rFonts w:ascii="Times New Roman" w:eastAsia="Times New Roman" w:hAnsi="Times New Roman" w:cs="Times New Roman"/>
          <w:sz w:val="28"/>
          <w:szCs w:val="28"/>
          <w:lang w:eastAsia="en-GB"/>
        </w:rPr>
        <w:tab/>
      </w:r>
      <w:r w:rsidRPr="00F00093">
        <w:rPr>
          <w:rFonts w:ascii="Times New Roman" w:eastAsia="Times New Roman" w:hAnsi="Times New Roman" w:cs="Times New Roman"/>
          <w:sz w:val="28"/>
          <w:szCs w:val="28"/>
          <w:lang w:eastAsia="en-GB"/>
        </w:rPr>
        <w:tab/>
      </w:r>
      <w:r w:rsidRPr="00F00093">
        <w:rPr>
          <w:rFonts w:ascii="Times New Roman" w:eastAsia="Times New Roman" w:hAnsi="Times New Roman" w:cs="Times New Roman"/>
          <w:sz w:val="28"/>
          <w:szCs w:val="28"/>
          <w:lang w:eastAsia="en-GB"/>
        </w:rPr>
        <w:tab/>
      </w:r>
      <w:r w:rsidRPr="00F00093">
        <w:rPr>
          <w:rFonts w:ascii="Times New Roman" w:eastAsia="Times New Roman" w:hAnsi="Times New Roman" w:cs="Times New Roman"/>
          <w:sz w:val="28"/>
          <w:szCs w:val="28"/>
          <w:lang w:eastAsia="en-GB"/>
        </w:rPr>
        <w:tab/>
      </w:r>
      <w:r w:rsidRPr="00F00093">
        <w:rPr>
          <w:rFonts w:ascii="Times New Roman" w:eastAsia="Times New Roman" w:hAnsi="Times New Roman" w:cs="Times New Roman"/>
          <w:sz w:val="28"/>
          <w:szCs w:val="28"/>
          <w:lang w:eastAsia="en-GB"/>
        </w:rPr>
        <w:tab/>
      </w:r>
      <w:r w:rsidRPr="00F00093">
        <w:rPr>
          <w:rFonts w:ascii="Times New Roman" w:eastAsia="Times New Roman" w:hAnsi="Times New Roman" w:cs="Times New Roman"/>
          <w:sz w:val="28"/>
          <w:szCs w:val="28"/>
          <w:lang w:eastAsia="en-GB"/>
        </w:rPr>
        <w:tab/>
      </w:r>
      <w:r w:rsidRPr="00F00093">
        <w:rPr>
          <w:rFonts w:ascii="Times New Roman" w:eastAsia="Times New Roman" w:hAnsi="Times New Roman" w:cs="Times New Roman"/>
          <w:sz w:val="28"/>
          <w:szCs w:val="28"/>
          <w:lang w:eastAsia="en-GB"/>
        </w:rPr>
        <w:tab/>
      </w:r>
      <w:r w:rsidRPr="00F00093">
        <w:rPr>
          <w:rFonts w:ascii="Times New Roman" w:eastAsia="Times New Roman" w:hAnsi="Times New Roman" w:cs="Times New Roman"/>
          <w:sz w:val="28"/>
          <w:szCs w:val="28"/>
          <w:lang w:eastAsia="en-GB"/>
        </w:rPr>
        <w:tab/>
      </w:r>
    </w:p>
    <w:p w14:paraId="2C86C42F" w14:textId="30EEE89F" w:rsidR="004D5CD9" w:rsidRPr="00B773A5" w:rsidRDefault="004D5CD9" w:rsidP="00377693">
      <w:pPr>
        <w:pStyle w:val="elementtoproof"/>
        <w:shd w:val="clear" w:color="auto" w:fill="FFFFFF"/>
        <w:rPr>
          <w:rFonts w:asciiTheme="majorHAnsi" w:hAnsiTheme="majorHAnsi"/>
          <w:noProof/>
          <w:sz w:val="32"/>
          <w:szCs w:val="32"/>
        </w:rPr>
      </w:pPr>
      <w:r w:rsidRPr="00B773A5">
        <w:rPr>
          <w:rFonts w:asciiTheme="majorHAnsi" w:hAnsiTheme="majorHAnsi"/>
          <w:noProof/>
          <w:sz w:val="32"/>
          <w:szCs w:val="32"/>
        </w:rPr>
        <w:t>Partner feedback</w:t>
      </w:r>
    </w:p>
    <w:p w14:paraId="10F75209" w14:textId="77777777" w:rsidR="004D5CD9" w:rsidRDefault="004D5CD9" w:rsidP="00377693">
      <w:pPr>
        <w:pStyle w:val="elementtoproof"/>
        <w:shd w:val="clear" w:color="auto" w:fill="FFFFFF"/>
        <w:rPr>
          <w:rFonts w:asciiTheme="majorHAnsi" w:hAnsiTheme="majorHAnsi"/>
          <w:noProof/>
          <w:sz w:val="28"/>
          <w:szCs w:val="28"/>
        </w:rPr>
      </w:pPr>
    </w:p>
    <w:p w14:paraId="4094FAB9" w14:textId="19A18755" w:rsidR="00377693" w:rsidRPr="00EF1293" w:rsidRDefault="00547AE7" w:rsidP="00377693">
      <w:pPr>
        <w:pStyle w:val="elementtoproof"/>
        <w:shd w:val="clear" w:color="auto" w:fill="FFFFFF"/>
        <w:rPr>
          <w:rFonts w:ascii="Strawbody" w:hAnsi="Strawbody"/>
          <w:i/>
          <w:iCs/>
          <w:color w:val="000000" w:themeColor="text1"/>
          <w:sz w:val="28"/>
          <w:szCs w:val="28"/>
        </w:rPr>
      </w:pPr>
      <w:r w:rsidRPr="001355B9">
        <w:rPr>
          <w:rFonts w:ascii="Strawbody" w:hAnsi="Strawbody"/>
          <w:b/>
          <w:bCs/>
          <w:color w:val="000000" w:themeColor="text1"/>
          <w:sz w:val="28"/>
          <w:szCs w:val="28"/>
        </w:rPr>
        <w:t xml:space="preserve">Alan Ross, Community Link Worker </w:t>
      </w:r>
      <w:r w:rsidR="00CE3CA4" w:rsidRPr="001355B9">
        <w:rPr>
          <w:rFonts w:ascii="Strawbody" w:hAnsi="Strawbody"/>
          <w:b/>
          <w:bCs/>
          <w:color w:val="000000" w:themeColor="text1"/>
          <w:sz w:val="28"/>
          <w:szCs w:val="28"/>
        </w:rPr>
        <w:t xml:space="preserve">NHS Lanarkshire – </w:t>
      </w:r>
      <w:r w:rsidR="00CE3CA4" w:rsidRPr="00EF1293">
        <w:rPr>
          <w:rFonts w:ascii="Strawbody" w:hAnsi="Strawbody"/>
          <w:i/>
          <w:iCs/>
          <w:color w:val="000000" w:themeColor="text1"/>
          <w:sz w:val="28"/>
          <w:szCs w:val="28"/>
        </w:rPr>
        <w:t xml:space="preserve">Heather, </w:t>
      </w:r>
      <w:r w:rsidR="00377693" w:rsidRPr="00EF1293">
        <w:rPr>
          <w:rFonts w:ascii="Strawbody" w:hAnsi="Strawbody"/>
          <w:i/>
          <w:iCs/>
          <w:color w:val="000000" w:themeColor="text1"/>
          <w:sz w:val="28"/>
          <w:szCs w:val="28"/>
        </w:rPr>
        <w:t>I was singing the praises of the great work that you all do and felt he would really benefit from input from the Wise Group and he was happy for me to make the referral.</w:t>
      </w:r>
    </w:p>
    <w:p w14:paraId="2E63546A" w14:textId="77777777" w:rsidR="00377693" w:rsidRPr="00EF1293" w:rsidRDefault="00377693" w:rsidP="00377693">
      <w:pPr>
        <w:pStyle w:val="elementtoproof"/>
        <w:shd w:val="clear" w:color="auto" w:fill="FFFFFF"/>
        <w:rPr>
          <w:rFonts w:ascii="Strawbody" w:hAnsi="Strawbody"/>
          <w:i/>
          <w:iCs/>
          <w:color w:val="000000" w:themeColor="text1"/>
          <w:sz w:val="28"/>
          <w:szCs w:val="28"/>
        </w:rPr>
      </w:pPr>
    </w:p>
    <w:p w14:paraId="33AA2BBE" w14:textId="77777777" w:rsidR="00377693" w:rsidRPr="00EF1293" w:rsidRDefault="00377693" w:rsidP="00377693">
      <w:pPr>
        <w:pStyle w:val="elementtoproof"/>
        <w:shd w:val="clear" w:color="auto" w:fill="FFFFFF"/>
        <w:rPr>
          <w:rFonts w:ascii="Strawbody" w:hAnsi="Strawbody"/>
          <w:i/>
          <w:iCs/>
          <w:color w:val="000000" w:themeColor="text1"/>
          <w:sz w:val="28"/>
          <w:szCs w:val="28"/>
        </w:rPr>
      </w:pPr>
      <w:r w:rsidRPr="00EF1293">
        <w:rPr>
          <w:rFonts w:ascii="Strawbody" w:hAnsi="Strawbody"/>
          <w:i/>
          <w:iCs/>
          <w:color w:val="000000" w:themeColor="text1"/>
          <w:sz w:val="28"/>
          <w:szCs w:val="28"/>
        </w:rPr>
        <w:t>I hope you and all the staff have a lovely Christmas and New Year and that you enjoy some well-deserved time off.</w:t>
      </w:r>
    </w:p>
    <w:p w14:paraId="225CEB92" w14:textId="77777777" w:rsidR="00377693" w:rsidRPr="001355B9" w:rsidRDefault="00377693" w:rsidP="00377693">
      <w:pPr>
        <w:pStyle w:val="elementtoproof"/>
        <w:shd w:val="clear" w:color="auto" w:fill="FFFFFF"/>
        <w:rPr>
          <w:rFonts w:ascii="Strawbody" w:hAnsi="Strawbody"/>
          <w:b/>
          <w:bCs/>
          <w:color w:val="7030A0"/>
          <w:sz w:val="28"/>
          <w:szCs w:val="28"/>
        </w:rPr>
      </w:pPr>
    </w:p>
    <w:p w14:paraId="2CFAB36A" w14:textId="77777777" w:rsidR="00547AE7" w:rsidRPr="001355B9" w:rsidRDefault="00547AE7" w:rsidP="00421F3B">
      <w:pPr>
        <w:pStyle w:val="elementtoproof"/>
        <w:shd w:val="clear" w:color="auto" w:fill="FFFFFF"/>
        <w:rPr>
          <w:rFonts w:ascii="Strawbody" w:hAnsi="Strawbody"/>
          <w:sz w:val="28"/>
          <w:szCs w:val="28"/>
        </w:rPr>
      </w:pPr>
    </w:p>
    <w:p w14:paraId="7CA14968" w14:textId="665F73DC" w:rsidR="00421F3B" w:rsidRPr="00EF1293" w:rsidRDefault="00547AE7" w:rsidP="00421F3B">
      <w:pPr>
        <w:pStyle w:val="elementtoproof"/>
        <w:shd w:val="clear" w:color="auto" w:fill="FFFFFF"/>
        <w:rPr>
          <w:rFonts w:ascii="Strawbody" w:hAnsi="Strawbody"/>
          <w:i/>
          <w:iCs/>
          <w:sz w:val="28"/>
          <w:szCs w:val="28"/>
        </w:rPr>
      </w:pPr>
      <w:r w:rsidRPr="001355B9">
        <w:rPr>
          <w:rFonts w:ascii="Strawbody" w:hAnsi="Strawbody"/>
          <w:b/>
          <w:bCs/>
          <w:sz w:val="28"/>
          <w:szCs w:val="28"/>
        </w:rPr>
        <w:t>The Good Deed, Motherwell</w:t>
      </w:r>
      <w:r w:rsidRPr="001355B9">
        <w:rPr>
          <w:rFonts w:ascii="Strawbody" w:hAnsi="Strawbody"/>
          <w:sz w:val="28"/>
          <w:szCs w:val="28"/>
        </w:rPr>
        <w:t xml:space="preserve"> - </w:t>
      </w:r>
      <w:r w:rsidR="00421F3B" w:rsidRPr="00EF1293">
        <w:rPr>
          <w:rFonts w:ascii="Strawbody" w:hAnsi="Strawbody"/>
          <w:i/>
          <w:iCs/>
          <w:sz w:val="28"/>
          <w:szCs w:val="28"/>
        </w:rPr>
        <w:t xml:space="preserve">Our second group has completed the food hygiene course — well done everyone! </w:t>
      </w:r>
      <w:r w:rsidR="00421F3B" w:rsidRPr="00EF1293">
        <w:rPr>
          <w:rFonts w:ascii="Strawbody" w:hAnsi="Strawbody"/>
          <w:i/>
          <w:iCs/>
          <w:noProof/>
          <w:sz w:val="28"/>
          <w:szCs w:val="28"/>
        </w:rPr>
        <w:drawing>
          <wp:inline distT="0" distB="0" distL="0" distR="0" wp14:anchorId="0E3AB0E7" wp14:editId="7B5127AE">
            <wp:extent cx="152400" cy="152400"/>
            <wp:effectExtent l="0" t="0" r="0" b="0"/>
            <wp:docPr id="1059628158" name="Pictur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528A2386" w14:textId="792D57B6" w:rsidR="00421F3B" w:rsidRPr="00EF1293" w:rsidRDefault="00421F3B" w:rsidP="00421F3B">
      <w:pPr>
        <w:pStyle w:val="elementtoproof"/>
        <w:shd w:val="clear" w:color="auto" w:fill="FFFFFF"/>
        <w:rPr>
          <w:rFonts w:ascii="Strawbody" w:hAnsi="Strawbody"/>
          <w:i/>
          <w:iCs/>
          <w:sz w:val="28"/>
          <w:szCs w:val="28"/>
        </w:rPr>
      </w:pPr>
      <w:r w:rsidRPr="00EF1293">
        <w:rPr>
          <w:rFonts w:ascii="Strawbody" w:hAnsi="Strawbody"/>
          <w:i/>
          <w:iCs/>
          <w:sz w:val="28"/>
          <w:szCs w:val="28"/>
        </w:rPr>
        <w:t xml:space="preserve">A big thank-you to Ann Nye from the </w:t>
      </w:r>
      <w:r w:rsidR="000D3D49" w:rsidRPr="00EF1293">
        <w:rPr>
          <w:rFonts w:ascii="Strawbody" w:hAnsi="Strawbody"/>
          <w:i/>
          <w:iCs/>
          <w:sz w:val="28"/>
          <w:szCs w:val="28"/>
        </w:rPr>
        <w:t>W</w:t>
      </w:r>
      <w:r w:rsidRPr="00EF1293">
        <w:rPr>
          <w:rFonts w:ascii="Strawbody" w:hAnsi="Strawbody"/>
          <w:i/>
          <w:iCs/>
          <w:sz w:val="28"/>
          <w:szCs w:val="28"/>
        </w:rPr>
        <w:t xml:space="preserve">ise </w:t>
      </w:r>
      <w:r w:rsidR="000D3D49" w:rsidRPr="00EF1293">
        <w:rPr>
          <w:rFonts w:ascii="Strawbody" w:hAnsi="Strawbody"/>
          <w:i/>
          <w:iCs/>
          <w:sz w:val="28"/>
          <w:szCs w:val="28"/>
        </w:rPr>
        <w:t>G</w:t>
      </w:r>
      <w:r w:rsidRPr="00EF1293">
        <w:rPr>
          <w:rFonts w:ascii="Strawbody" w:hAnsi="Strawbody"/>
          <w:i/>
          <w:iCs/>
          <w:sz w:val="28"/>
          <w:szCs w:val="28"/>
        </w:rPr>
        <w:t>roup for taking the time to come along and support the group.</w:t>
      </w:r>
    </w:p>
    <w:p w14:paraId="3CF05CC4" w14:textId="30E272A1" w:rsidR="00CE3CA4" w:rsidRPr="00EF1293" w:rsidRDefault="007175C1" w:rsidP="00421F3B">
      <w:pPr>
        <w:pStyle w:val="elementtoproof"/>
        <w:shd w:val="clear" w:color="auto" w:fill="FFFFFF"/>
        <w:rPr>
          <w:rFonts w:ascii="Strawbody" w:hAnsi="Strawbody"/>
          <w:i/>
          <w:iCs/>
          <w:sz w:val="28"/>
          <w:szCs w:val="28"/>
        </w:rPr>
      </w:pPr>
      <w:r w:rsidRPr="00EF1293">
        <w:rPr>
          <w:rFonts w:ascii="Strawbody" w:hAnsi="Strawbody"/>
          <w:i/>
          <w:iCs/>
          <w:sz w:val="28"/>
          <w:szCs w:val="28"/>
        </w:rPr>
        <w:t xml:space="preserve">Thank you </w:t>
      </w:r>
      <w:r w:rsidR="005A2B78" w:rsidRPr="00EF1293">
        <w:rPr>
          <w:rFonts w:ascii="Strawbody" w:hAnsi="Strawbody"/>
          <w:i/>
          <w:iCs/>
          <w:sz w:val="28"/>
          <w:szCs w:val="28"/>
        </w:rPr>
        <w:t xml:space="preserve">also </w:t>
      </w:r>
      <w:r w:rsidRPr="00EF1293">
        <w:rPr>
          <w:rFonts w:ascii="Strawbody" w:hAnsi="Strawbody"/>
          <w:i/>
          <w:iCs/>
          <w:sz w:val="28"/>
          <w:szCs w:val="28"/>
        </w:rPr>
        <w:t>to the Wise Group for supporting families with electricity</w:t>
      </w:r>
      <w:r w:rsidR="00844400" w:rsidRPr="00EF1293">
        <w:rPr>
          <w:rFonts w:ascii="Strawbody" w:hAnsi="Strawbody"/>
          <w:i/>
          <w:iCs/>
          <w:sz w:val="28"/>
          <w:szCs w:val="28"/>
        </w:rPr>
        <w:t xml:space="preserve">. </w:t>
      </w:r>
      <w:r w:rsidRPr="00EF1293">
        <w:rPr>
          <w:rFonts w:ascii="Strawbody" w:hAnsi="Strawbody"/>
          <w:i/>
          <w:iCs/>
          <w:sz w:val="28"/>
          <w:szCs w:val="28"/>
        </w:rPr>
        <w:t xml:space="preserve">gas </w:t>
      </w:r>
      <w:r w:rsidR="00844400" w:rsidRPr="00EF1293">
        <w:rPr>
          <w:rFonts w:ascii="Strawbody" w:hAnsi="Strawbody"/>
          <w:i/>
          <w:iCs/>
          <w:sz w:val="28"/>
          <w:szCs w:val="28"/>
        </w:rPr>
        <w:t xml:space="preserve">and supermarket </w:t>
      </w:r>
      <w:r w:rsidRPr="00EF1293">
        <w:rPr>
          <w:rFonts w:ascii="Strawbody" w:hAnsi="Strawbody"/>
          <w:i/>
          <w:iCs/>
          <w:sz w:val="28"/>
          <w:szCs w:val="28"/>
        </w:rPr>
        <w:t>vouchers. Our community group is truly grateful for the help — it’s making a real difference.</w:t>
      </w:r>
    </w:p>
    <w:p w14:paraId="2C09E4FE" w14:textId="77777777" w:rsidR="00CE3CA4" w:rsidRPr="00EF1293" w:rsidRDefault="00CE3CA4" w:rsidP="00421F3B">
      <w:pPr>
        <w:pStyle w:val="elementtoproof"/>
        <w:shd w:val="clear" w:color="auto" w:fill="FFFFFF"/>
        <w:rPr>
          <w:i/>
          <w:iCs/>
        </w:rPr>
      </w:pPr>
    </w:p>
    <w:p w14:paraId="4E36CBE0" w14:textId="77777777" w:rsidR="00421F3B" w:rsidRDefault="00421F3B" w:rsidP="00377693">
      <w:pPr>
        <w:pStyle w:val="elementtoproof"/>
        <w:shd w:val="clear" w:color="auto" w:fill="FFFFFF"/>
      </w:pPr>
    </w:p>
    <w:p w14:paraId="31631988" w14:textId="6C6C29DA" w:rsidR="00476EEA" w:rsidRPr="00F00093" w:rsidRDefault="00001428" w:rsidP="0061045E">
      <w:pPr>
        <w:rPr>
          <w:rFonts w:asciiTheme="majorHAnsi" w:hAnsiTheme="majorHAnsi"/>
          <w:sz w:val="28"/>
          <w:szCs w:val="28"/>
        </w:rPr>
      </w:pPr>
      <w:r w:rsidRPr="00F00093">
        <w:rPr>
          <w:rFonts w:asciiTheme="majorHAnsi" w:hAnsiTheme="majorHAnsi"/>
          <w:noProof/>
          <w:sz w:val="28"/>
          <w:szCs w:val="28"/>
        </w:rPr>
        <w:tab/>
      </w:r>
      <w:r w:rsidRPr="00F00093">
        <w:rPr>
          <w:rFonts w:asciiTheme="majorHAnsi" w:hAnsiTheme="majorHAnsi"/>
          <w:noProof/>
          <w:sz w:val="28"/>
          <w:szCs w:val="28"/>
        </w:rPr>
        <w:tab/>
      </w:r>
    </w:p>
    <w:p w14:paraId="61407C8F" w14:textId="35FA0B3C" w:rsidR="00CA69D7" w:rsidRPr="00CA69D7" w:rsidRDefault="00C2587D" w:rsidP="00CA69D7">
      <w:pPr>
        <w:rPr>
          <w:rFonts w:asciiTheme="majorHAnsi" w:hAnsiTheme="majorHAnsi"/>
          <w:sz w:val="36"/>
          <w:szCs w:val="36"/>
        </w:rPr>
      </w:pPr>
      <w:r w:rsidRPr="0018517E">
        <w:rPr>
          <w:rFonts w:asciiTheme="majorHAnsi" w:hAnsiTheme="majorHAnsi"/>
          <w:noProof/>
          <w:sz w:val="36"/>
          <w:szCs w:val="36"/>
        </w:rPr>
        <w:lastRenderedPageBreak/>
        <w:drawing>
          <wp:inline distT="0" distB="0" distL="0" distR="0" wp14:anchorId="71EE0CB1" wp14:editId="7DDD3467">
            <wp:extent cx="2686050" cy="3514725"/>
            <wp:effectExtent l="0" t="0" r="0" b="9525"/>
            <wp:docPr id="1970095952" name="Picture 6" descr="A group of people in a room with a christmas tree and presen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4013822" name="Picture 6" descr="A group of people in a room with a christmas tree and presents&#10;&#10;AI-generated content may be incorrect."/>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686050" cy="3514725"/>
                    </a:xfrm>
                    <a:prstGeom prst="rect">
                      <a:avLst/>
                    </a:prstGeom>
                    <a:noFill/>
                    <a:ln>
                      <a:noFill/>
                    </a:ln>
                  </pic:spPr>
                </pic:pic>
              </a:graphicData>
            </a:graphic>
          </wp:inline>
        </w:drawing>
      </w:r>
      <w:r w:rsidR="001645AF" w:rsidRPr="001645AF">
        <w:rPr>
          <w:rFonts w:asciiTheme="majorHAnsi" w:hAnsiTheme="majorHAnsi"/>
          <w:noProof/>
          <w:sz w:val="36"/>
          <w:szCs w:val="36"/>
        </w:rPr>
        <w:drawing>
          <wp:inline distT="0" distB="0" distL="0" distR="0" wp14:anchorId="0A7ED75B" wp14:editId="1A021827">
            <wp:extent cx="3533852" cy="2781896"/>
            <wp:effectExtent l="0" t="4762" r="4762" b="4763"/>
            <wp:docPr id="626331095" name="Picture 8" descr="A group of women standing in front of a bann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6331095" name="Picture 8" descr="A group of women standing in front of a banner&#10;&#10;AI-generated content may be incorrect."/>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rot="5400000">
                      <a:off x="0" y="0"/>
                      <a:ext cx="3561101" cy="2803347"/>
                    </a:xfrm>
                    <a:prstGeom prst="rect">
                      <a:avLst/>
                    </a:prstGeom>
                    <a:noFill/>
                    <a:ln>
                      <a:noFill/>
                    </a:ln>
                  </pic:spPr>
                </pic:pic>
              </a:graphicData>
            </a:graphic>
          </wp:inline>
        </w:drawing>
      </w:r>
      <w:r w:rsidR="00CA69D7" w:rsidRPr="00CA69D7">
        <w:rPr>
          <w:rFonts w:ascii="Times New Roman" w:eastAsia="Times New Roman" w:hAnsi="Times New Roman" w:cs="Times New Roman"/>
          <w:sz w:val="24"/>
          <w:szCs w:val="24"/>
          <w:lang w:eastAsia="en-GB"/>
        </w:rPr>
        <w:t xml:space="preserve"> </w:t>
      </w:r>
      <w:r w:rsidR="00CA69D7" w:rsidRPr="00CA69D7">
        <w:rPr>
          <w:rFonts w:asciiTheme="majorHAnsi" w:hAnsiTheme="majorHAnsi"/>
          <w:noProof/>
          <w:sz w:val="36"/>
          <w:szCs w:val="36"/>
        </w:rPr>
        <w:drawing>
          <wp:inline distT="0" distB="0" distL="0" distR="0" wp14:anchorId="548DC121" wp14:editId="53678DA7">
            <wp:extent cx="3069868" cy="2530400"/>
            <wp:effectExtent l="3175" t="0" r="635" b="635"/>
            <wp:docPr id="946494681" name="Picture 10" descr="A group of women standing in a roo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0954980" name="Picture 10" descr="A group of women standing in a room&#10;&#10;AI-generated content may be incorrect."/>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rot="5400000">
                      <a:off x="0" y="0"/>
                      <a:ext cx="3129147" cy="2579262"/>
                    </a:xfrm>
                    <a:prstGeom prst="rect">
                      <a:avLst/>
                    </a:prstGeom>
                    <a:noFill/>
                    <a:ln>
                      <a:noFill/>
                    </a:ln>
                  </pic:spPr>
                </pic:pic>
              </a:graphicData>
            </a:graphic>
          </wp:inline>
        </w:drawing>
      </w:r>
      <w:r w:rsidR="00CA69D7" w:rsidRPr="00CA69D7">
        <w:rPr>
          <w:rFonts w:asciiTheme="majorHAnsi" w:hAnsiTheme="majorHAnsi"/>
          <w:noProof/>
          <w:sz w:val="36"/>
          <w:szCs w:val="36"/>
        </w:rPr>
        <w:drawing>
          <wp:inline distT="0" distB="0" distL="0" distR="0" wp14:anchorId="482F7FA3" wp14:editId="4EB36647">
            <wp:extent cx="3068901" cy="2915947"/>
            <wp:effectExtent l="0" t="0" r="0" b="0"/>
            <wp:docPr id="512586040" name="Picture 12" descr="Two women holding presents in a roo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586040" name="Picture 12" descr="Two women holding presents in a room&#10;&#10;AI-generated content may be incorrect."/>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rot="5400000">
                      <a:off x="0" y="0"/>
                      <a:ext cx="3103083" cy="2948426"/>
                    </a:xfrm>
                    <a:prstGeom prst="rect">
                      <a:avLst/>
                    </a:prstGeom>
                    <a:noFill/>
                    <a:ln>
                      <a:noFill/>
                    </a:ln>
                  </pic:spPr>
                </pic:pic>
              </a:graphicData>
            </a:graphic>
          </wp:inline>
        </w:drawing>
      </w:r>
    </w:p>
    <w:p w14:paraId="3F186168" w14:textId="547A6DC4" w:rsidR="001645AF" w:rsidRPr="001645AF" w:rsidRDefault="00E318CF" w:rsidP="001645AF">
      <w:pPr>
        <w:rPr>
          <w:rFonts w:asciiTheme="majorHAnsi" w:hAnsiTheme="majorHAnsi"/>
          <w:sz w:val="36"/>
          <w:szCs w:val="36"/>
        </w:rPr>
      </w:pPr>
      <w:r>
        <w:rPr>
          <w:rFonts w:asciiTheme="majorHAnsi" w:hAnsiTheme="majorHAnsi"/>
          <w:sz w:val="36"/>
          <w:szCs w:val="36"/>
        </w:rPr>
        <w:t>Glasgow Times ‘Bank on us campaign’ delivering toys, food and toiletries to families in need.</w:t>
      </w:r>
    </w:p>
    <w:p w14:paraId="4ED3E246" w14:textId="77777777" w:rsidR="0036727C" w:rsidRDefault="0036727C" w:rsidP="0061045E">
      <w:pPr>
        <w:rPr>
          <w:rFonts w:asciiTheme="majorHAnsi" w:hAnsiTheme="majorHAnsi"/>
          <w:sz w:val="36"/>
          <w:szCs w:val="36"/>
        </w:rPr>
      </w:pPr>
    </w:p>
    <w:p w14:paraId="0E9A523D" w14:textId="16829F86" w:rsidR="005805A3" w:rsidRPr="006640A5" w:rsidRDefault="00BE197E" w:rsidP="0061045E">
      <w:pPr>
        <w:rPr>
          <w:rFonts w:asciiTheme="majorHAnsi" w:hAnsiTheme="majorHAnsi"/>
          <w:sz w:val="36"/>
          <w:szCs w:val="36"/>
        </w:rPr>
      </w:pPr>
      <w:r>
        <w:rPr>
          <w:rFonts w:asciiTheme="majorHAnsi" w:hAnsiTheme="majorHAnsi"/>
          <w:sz w:val="36"/>
          <w:szCs w:val="36"/>
        </w:rPr>
        <w:lastRenderedPageBreak/>
        <w:t xml:space="preserve">Our </w:t>
      </w:r>
      <w:r w:rsidR="00D00E06">
        <w:rPr>
          <w:rFonts w:asciiTheme="majorHAnsi" w:hAnsiTheme="majorHAnsi"/>
          <w:sz w:val="36"/>
          <w:szCs w:val="36"/>
        </w:rPr>
        <w:t>R</w:t>
      </w:r>
      <w:r w:rsidR="0061045E" w:rsidRPr="006640A5">
        <w:rPr>
          <w:rFonts w:asciiTheme="majorHAnsi" w:hAnsiTheme="majorHAnsi"/>
          <w:sz w:val="36"/>
          <w:szCs w:val="36"/>
        </w:rPr>
        <w:t xml:space="preserve">MS </w:t>
      </w:r>
      <w:r w:rsidR="005805A3">
        <w:rPr>
          <w:rFonts w:asciiTheme="majorHAnsi" w:hAnsiTheme="majorHAnsi"/>
          <w:sz w:val="36"/>
          <w:szCs w:val="36"/>
        </w:rPr>
        <w:t xml:space="preserve">Christmas </w:t>
      </w:r>
      <w:proofErr w:type="gramStart"/>
      <w:r w:rsidR="005805A3">
        <w:rPr>
          <w:rFonts w:asciiTheme="majorHAnsi" w:hAnsiTheme="majorHAnsi"/>
          <w:sz w:val="36"/>
          <w:szCs w:val="36"/>
        </w:rPr>
        <w:t xml:space="preserve">celebration </w:t>
      </w:r>
      <w:r>
        <w:rPr>
          <w:rFonts w:asciiTheme="majorHAnsi" w:hAnsiTheme="majorHAnsi"/>
          <w:sz w:val="36"/>
          <w:szCs w:val="36"/>
        </w:rPr>
        <w:t>!</w:t>
      </w:r>
      <w:proofErr w:type="gramEnd"/>
    </w:p>
    <w:p w14:paraId="5AC06995" w14:textId="77777777" w:rsidR="0036727C" w:rsidRDefault="0036727C" w:rsidP="00473F46">
      <w:pPr>
        <w:rPr>
          <w:rFonts w:asciiTheme="majorHAnsi" w:hAnsiTheme="majorHAnsi"/>
          <w:sz w:val="32"/>
          <w:szCs w:val="32"/>
        </w:rPr>
      </w:pPr>
    </w:p>
    <w:p w14:paraId="549DCD02" w14:textId="77777777" w:rsidR="0036727C" w:rsidRDefault="0036727C" w:rsidP="00473F46">
      <w:pPr>
        <w:rPr>
          <w:rFonts w:asciiTheme="majorHAnsi" w:hAnsiTheme="majorHAnsi"/>
          <w:sz w:val="32"/>
          <w:szCs w:val="32"/>
        </w:rPr>
      </w:pPr>
    </w:p>
    <w:p w14:paraId="4C40B9E5" w14:textId="2EF63884" w:rsidR="005731C6" w:rsidRPr="005731C6" w:rsidRDefault="005731C6" w:rsidP="005731C6">
      <w:pPr>
        <w:rPr>
          <w:rFonts w:asciiTheme="majorHAnsi" w:hAnsiTheme="majorHAnsi"/>
          <w:sz w:val="32"/>
          <w:szCs w:val="32"/>
        </w:rPr>
      </w:pPr>
      <w:r w:rsidRPr="005731C6">
        <w:rPr>
          <w:rFonts w:asciiTheme="majorHAnsi" w:hAnsiTheme="majorHAnsi"/>
          <w:noProof/>
          <w:sz w:val="32"/>
          <w:szCs w:val="32"/>
        </w:rPr>
        <w:drawing>
          <wp:inline distT="0" distB="0" distL="0" distR="0" wp14:anchorId="538FBC89" wp14:editId="173DCAD4">
            <wp:extent cx="6311900" cy="5372100"/>
            <wp:effectExtent l="0" t="0" r="0" b="0"/>
            <wp:docPr id="153745856" name="Picture 18" descr="A group of people posing for a phot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745856" name="Picture 18" descr="A group of people posing for a photo&#10;&#10;AI-generated content may be incorrect."/>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6311900" cy="5372100"/>
                    </a:xfrm>
                    <a:prstGeom prst="rect">
                      <a:avLst/>
                    </a:prstGeom>
                    <a:noFill/>
                    <a:ln>
                      <a:noFill/>
                    </a:ln>
                  </pic:spPr>
                </pic:pic>
              </a:graphicData>
            </a:graphic>
          </wp:inline>
        </w:drawing>
      </w:r>
    </w:p>
    <w:p w14:paraId="45D20F17" w14:textId="77777777" w:rsidR="0036727C" w:rsidRDefault="0036727C" w:rsidP="00473F46">
      <w:pPr>
        <w:rPr>
          <w:rFonts w:asciiTheme="majorHAnsi" w:hAnsiTheme="majorHAnsi"/>
          <w:sz w:val="32"/>
          <w:szCs w:val="32"/>
        </w:rPr>
      </w:pPr>
    </w:p>
    <w:p w14:paraId="242EB022" w14:textId="77777777" w:rsidR="0036727C" w:rsidRDefault="0036727C" w:rsidP="00473F46">
      <w:pPr>
        <w:rPr>
          <w:rFonts w:asciiTheme="majorHAnsi" w:hAnsiTheme="majorHAnsi"/>
          <w:sz w:val="32"/>
          <w:szCs w:val="32"/>
        </w:rPr>
      </w:pPr>
    </w:p>
    <w:p w14:paraId="67ECACC9" w14:textId="77777777" w:rsidR="004D5CD9" w:rsidRDefault="004D5CD9" w:rsidP="00473F46">
      <w:pPr>
        <w:rPr>
          <w:rFonts w:asciiTheme="majorHAnsi" w:hAnsiTheme="majorHAnsi"/>
          <w:sz w:val="32"/>
          <w:szCs w:val="32"/>
        </w:rPr>
      </w:pPr>
    </w:p>
    <w:p w14:paraId="4806C709" w14:textId="77777777" w:rsidR="0036727C" w:rsidRDefault="0036727C" w:rsidP="00473F46">
      <w:pPr>
        <w:rPr>
          <w:rFonts w:asciiTheme="majorHAnsi" w:hAnsiTheme="majorHAnsi"/>
          <w:sz w:val="32"/>
          <w:szCs w:val="32"/>
        </w:rPr>
      </w:pPr>
    </w:p>
    <w:p w14:paraId="5D39EAE5" w14:textId="0C005B84" w:rsidR="00473F46" w:rsidRDefault="00473F46" w:rsidP="00473F46">
      <w:pPr>
        <w:rPr>
          <w:rFonts w:asciiTheme="majorHAnsi" w:hAnsiTheme="majorHAnsi"/>
          <w:sz w:val="32"/>
          <w:szCs w:val="32"/>
        </w:rPr>
      </w:pPr>
      <w:r>
        <w:rPr>
          <w:rFonts w:asciiTheme="majorHAnsi" w:hAnsiTheme="majorHAnsi"/>
          <w:sz w:val="32"/>
          <w:szCs w:val="32"/>
        </w:rPr>
        <w:lastRenderedPageBreak/>
        <w:t xml:space="preserve">More wins </w:t>
      </w:r>
      <w:r w:rsidR="00820BDC">
        <w:rPr>
          <w:rFonts w:asciiTheme="majorHAnsi" w:hAnsiTheme="majorHAnsi"/>
          <w:sz w:val="32"/>
          <w:szCs w:val="32"/>
        </w:rPr>
        <w:t xml:space="preserve">in collaboration </w:t>
      </w:r>
      <w:r>
        <w:rPr>
          <w:rFonts w:asciiTheme="majorHAnsi" w:hAnsiTheme="majorHAnsi"/>
          <w:sz w:val="32"/>
          <w:szCs w:val="32"/>
        </w:rPr>
        <w:t>with our heat service</w:t>
      </w:r>
      <w:r w:rsidR="00CB005F">
        <w:rPr>
          <w:rFonts w:asciiTheme="majorHAnsi" w:hAnsiTheme="majorHAnsi"/>
          <w:sz w:val="32"/>
          <w:szCs w:val="32"/>
        </w:rPr>
        <w:t xml:space="preserve">- </w:t>
      </w:r>
    </w:p>
    <w:p w14:paraId="1BF51D55" w14:textId="78C16928" w:rsidR="00CB005F" w:rsidRPr="004D5CD9" w:rsidRDefault="00CB005F" w:rsidP="00CB005F">
      <w:pPr>
        <w:rPr>
          <w:sz w:val="24"/>
          <w:szCs w:val="24"/>
        </w:rPr>
      </w:pPr>
      <w:r w:rsidRPr="004D5CD9">
        <w:rPr>
          <w:sz w:val="24"/>
          <w:szCs w:val="24"/>
        </w:rPr>
        <w:t>This case is a powerful reminder of what happens when the right support meets real-life need.</w:t>
      </w:r>
    </w:p>
    <w:p w14:paraId="25730FD6" w14:textId="1810C14E" w:rsidR="00CB005F" w:rsidRPr="004D5CD9" w:rsidRDefault="00CB005F" w:rsidP="00CB005F">
      <w:pPr>
        <w:rPr>
          <w:sz w:val="24"/>
          <w:szCs w:val="24"/>
        </w:rPr>
      </w:pPr>
      <w:r w:rsidRPr="004D5CD9">
        <w:rPr>
          <w:sz w:val="24"/>
          <w:szCs w:val="24"/>
        </w:rPr>
        <w:t xml:space="preserve">The customer came to HEAT </w:t>
      </w:r>
      <w:r w:rsidR="00937529" w:rsidRPr="004D5CD9">
        <w:rPr>
          <w:sz w:val="24"/>
          <w:szCs w:val="24"/>
        </w:rPr>
        <w:t>fr</w:t>
      </w:r>
      <w:r w:rsidR="0036727C" w:rsidRPr="004D5CD9">
        <w:rPr>
          <w:sz w:val="24"/>
          <w:szCs w:val="24"/>
        </w:rPr>
        <w:t xml:space="preserve">om RMS </w:t>
      </w:r>
      <w:r w:rsidRPr="004D5CD9">
        <w:rPr>
          <w:sz w:val="24"/>
          <w:szCs w:val="24"/>
        </w:rPr>
        <w:t xml:space="preserve">while on a </w:t>
      </w:r>
      <w:r w:rsidRPr="004D5CD9">
        <w:rPr>
          <w:b/>
          <w:bCs/>
          <w:sz w:val="24"/>
          <w:szCs w:val="24"/>
        </w:rPr>
        <w:t>PAYG meter</w:t>
      </w:r>
      <w:r w:rsidRPr="004D5CD9">
        <w:rPr>
          <w:sz w:val="24"/>
          <w:szCs w:val="24"/>
        </w:rPr>
        <w:t xml:space="preserve"> that simply wasn’t suitable for her household. With caring responsibilities, medical needs, and ongoing financial pressure, PAYG left her constantly topping up just to stay safe — with no room to breathe and no clear picture of what she </w:t>
      </w:r>
      <w:proofErr w:type="gramStart"/>
      <w:r w:rsidR="0024189B" w:rsidRPr="004D5CD9">
        <w:rPr>
          <w:sz w:val="24"/>
          <w:szCs w:val="24"/>
        </w:rPr>
        <w:t>actually owed</w:t>
      </w:r>
      <w:proofErr w:type="gramEnd"/>
      <w:r w:rsidRPr="004D5CD9">
        <w:rPr>
          <w:sz w:val="24"/>
          <w:szCs w:val="24"/>
        </w:rPr>
        <w:t>.</w:t>
      </w:r>
    </w:p>
    <w:p w14:paraId="4A3342EF" w14:textId="77777777" w:rsidR="00CB005F" w:rsidRPr="004D5CD9" w:rsidRDefault="00CB005F" w:rsidP="00CB005F">
      <w:pPr>
        <w:rPr>
          <w:sz w:val="24"/>
          <w:szCs w:val="24"/>
        </w:rPr>
      </w:pPr>
      <w:r w:rsidRPr="004D5CD9">
        <w:rPr>
          <w:sz w:val="24"/>
          <w:szCs w:val="24"/>
        </w:rPr>
        <w:t>That’s where HEAT stepped in.</w:t>
      </w:r>
    </w:p>
    <w:p w14:paraId="2B9B9B86" w14:textId="77777777" w:rsidR="00CB005F" w:rsidRPr="004D5CD9" w:rsidRDefault="00CB005F" w:rsidP="00CB005F">
      <w:pPr>
        <w:rPr>
          <w:b/>
          <w:bCs/>
          <w:sz w:val="24"/>
          <w:szCs w:val="24"/>
        </w:rPr>
      </w:pPr>
      <w:r w:rsidRPr="004D5CD9">
        <w:rPr>
          <w:b/>
          <w:bCs/>
          <w:sz w:val="24"/>
          <w:szCs w:val="24"/>
        </w:rPr>
        <w:t>Turning the Tide</w:t>
      </w:r>
    </w:p>
    <w:p w14:paraId="0BAA2F36" w14:textId="77777777" w:rsidR="00CB005F" w:rsidRPr="004D5CD9" w:rsidRDefault="00CB005F" w:rsidP="00CB005F">
      <w:pPr>
        <w:rPr>
          <w:sz w:val="24"/>
          <w:szCs w:val="24"/>
        </w:rPr>
      </w:pPr>
      <w:r w:rsidRPr="004D5CD9">
        <w:rPr>
          <w:sz w:val="24"/>
          <w:szCs w:val="24"/>
        </w:rPr>
        <w:t xml:space="preserve">Working directly with the supplier, the team successfully </w:t>
      </w:r>
      <w:r w:rsidRPr="004D5CD9">
        <w:rPr>
          <w:b/>
          <w:bCs/>
          <w:sz w:val="24"/>
          <w:szCs w:val="24"/>
        </w:rPr>
        <w:t>switched the customer from PAYG to a credit meter</w:t>
      </w:r>
      <w:r w:rsidRPr="004D5CD9">
        <w:rPr>
          <w:sz w:val="24"/>
          <w:szCs w:val="24"/>
        </w:rPr>
        <w:t xml:space="preserve"> and ensured a </w:t>
      </w:r>
      <w:r w:rsidRPr="004D5CD9">
        <w:rPr>
          <w:b/>
          <w:bCs/>
          <w:sz w:val="24"/>
          <w:szCs w:val="24"/>
        </w:rPr>
        <w:t>suitable, affordable repayment plan</w:t>
      </w:r>
      <w:r w:rsidRPr="004D5CD9">
        <w:rPr>
          <w:sz w:val="24"/>
          <w:szCs w:val="24"/>
        </w:rPr>
        <w:t xml:space="preserve"> was put in place — one that reflected her circumstances, not just the balance on the screen.</w:t>
      </w:r>
    </w:p>
    <w:p w14:paraId="1AE1E1B1" w14:textId="77777777" w:rsidR="00CB005F" w:rsidRPr="004D5CD9" w:rsidRDefault="00CB005F" w:rsidP="00CB005F">
      <w:pPr>
        <w:rPr>
          <w:sz w:val="24"/>
          <w:szCs w:val="24"/>
        </w:rPr>
      </w:pPr>
      <w:r w:rsidRPr="004D5CD9">
        <w:rPr>
          <w:sz w:val="24"/>
          <w:szCs w:val="24"/>
        </w:rPr>
        <w:t xml:space="preserve">At the point of transition, there was a remaining </w:t>
      </w:r>
      <w:r w:rsidRPr="004D5CD9">
        <w:rPr>
          <w:b/>
          <w:bCs/>
          <w:sz w:val="24"/>
          <w:szCs w:val="24"/>
        </w:rPr>
        <w:t>PAYG balance</w:t>
      </w:r>
      <w:r w:rsidRPr="004D5CD9">
        <w:rPr>
          <w:sz w:val="24"/>
          <w:szCs w:val="24"/>
        </w:rPr>
        <w:t xml:space="preserve"> that could have followed the customer and continued the cycle of stress. Instead, </w:t>
      </w:r>
      <w:r w:rsidRPr="004D5CD9">
        <w:rPr>
          <w:b/>
          <w:bCs/>
          <w:sz w:val="24"/>
          <w:szCs w:val="24"/>
        </w:rPr>
        <w:t>HEAT funding was used strategically</w:t>
      </w:r>
      <w:r w:rsidRPr="004D5CD9">
        <w:rPr>
          <w:sz w:val="24"/>
          <w:szCs w:val="24"/>
        </w:rPr>
        <w:t>:</w:t>
      </w:r>
    </w:p>
    <w:p w14:paraId="669C0A2E" w14:textId="77777777" w:rsidR="00CB005F" w:rsidRPr="004D5CD9" w:rsidRDefault="00CB005F" w:rsidP="00CB005F">
      <w:pPr>
        <w:numPr>
          <w:ilvl w:val="0"/>
          <w:numId w:val="6"/>
        </w:numPr>
        <w:rPr>
          <w:sz w:val="24"/>
          <w:szCs w:val="24"/>
        </w:rPr>
      </w:pPr>
      <w:r w:rsidRPr="004D5CD9">
        <w:rPr>
          <w:sz w:val="24"/>
          <w:szCs w:val="24"/>
        </w:rPr>
        <w:t>Clearing the PAYG balance in full</w:t>
      </w:r>
    </w:p>
    <w:p w14:paraId="0B3F8079" w14:textId="77777777" w:rsidR="00CB005F" w:rsidRPr="004D5CD9" w:rsidRDefault="00CB005F" w:rsidP="00CB005F">
      <w:pPr>
        <w:numPr>
          <w:ilvl w:val="0"/>
          <w:numId w:val="6"/>
        </w:numPr>
        <w:rPr>
          <w:sz w:val="24"/>
          <w:szCs w:val="24"/>
        </w:rPr>
      </w:pPr>
      <w:r w:rsidRPr="004D5CD9">
        <w:rPr>
          <w:sz w:val="24"/>
          <w:szCs w:val="24"/>
        </w:rPr>
        <w:t xml:space="preserve">Creating a </w:t>
      </w:r>
      <w:r w:rsidRPr="004D5CD9">
        <w:rPr>
          <w:b/>
          <w:bCs/>
          <w:sz w:val="24"/>
          <w:szCs w:val="24"/>
        </w:rPr>
        <w:t>financial cushion</w:t>
      </w:r>
    </w:p>
    <w:p w14:paraId="1E305BCE" w14:textId="77777777" w:rsidR="00CB005F" w:rsidRPr="004D5CD9" w:rsidRDefault="00CB005F" w:rsidP="00CB005F">
      <w:pPr>
        <w:numPr>
          <w:ilvl w:val="0"/>
          <w:numId w:val="6"/>
        </w:numPr>
        <w:rPr>
          <w:sz w:val="24"/>
          <w:szCs w:val="24"/>
        </w:rPr>
      </w:pPr>
      <w:r w:rsidRPr="004D5CD9">
        <w:rPr>
          <w:sz w:val="24"/>
          <w:szCs w:val="24"/>
        </w:rPr>
        <w:t xml:space="preserve">Allowing the </w:t>
      </w:r>
      <w:r w:rsidRPr="004D5CD9">
        <w:rPr>
          <w:b/>
          <w:bCs/>
          <w:sz w:val="24"/>
          <w:szCs w:val="24"/>
        </w:rPr>
        <w:t>remaining balance to be transferred to the new credit account</w:t>
      </w:r>
      <w:r w:rsidRPr="004D5CD9">
        <w:rPr>
          <w:sz w:val="24"/>
          <w:szCs w:val="24"/>
        </w:rPr>
        <w:t xml:space="preserve"> in a manageable way</w:t>
      </w:r>
    </w:p>
    <w:p w14:paraId="403EAA01" w14:textId="77777777" w:rsidR="00CB005F" w:rsidRPr="004D5CD9" w:rsidRDefault="00CB005F" w:rsidP="00CB005F">
      <w:pPr>
        <w:rPr>
          <w:sz w:val="24"/>
          <w:szCs w:val="24"/>
        </w:rPr>
      </w:pPr>
      <w:r w:rsidRPr="004D5CD9">
        <w:rPr>
          <w:sz w:val="24"/>
          <w:szCs w:val="24"/>
        </w:rPr>
        <w:t>For the first time, the customer wasn’t starting from behind.</w:t>
      </w:r>
    </w:p>
    <w:p w14:paraId="3F0CBCBC" w14:textId="77777777" w:rsidR="00CB005F" w:rsidRPr="004D5CD9" w:rsidRDefault="00CB005F" w:rsidP="00CB005F">
      <w:pPr>
        <w:rPr>
          <w:b/>
          <w:bCs/>
          <w:sz w:val="24"/>
          <w:szCs w:val="24"/>
        </w:rPr>
      </w:pPr>
      <w:r w:rsidRPr="004D5CD9">
        <w:rPr>
          <w:b/>
          <w:bCs/>
          <w:sz w:val="24"/>
          <w:szCs w:val="24"/>
        </w:rPr>
        <w:t>More Than Just a Meter Change</w:t>
      </w:r>
    </w:p>
    <w:p w14:paraId="66B14000" w14:textId="77777777" w:rsidR="00CB005F" w:rsidRPr="004D5CD9" w:rsidRDefault="00CB005F" w:rsidP="00CB005F">
      <w:pPr>
        <w:rPr>
          <w:sz w:val="24"/>
          <w:szCs w:val="24"/>
        </w:rPr>
      </w:pPr>
      <w:r w:rsidRPr="004D5CD9">
        <w:rPr>
          <w:sz w:val="24"/>
          <w:szCs w:val="24"/>
        </w:rPr>
        <w:t>Alongside the technical work, HEAT ensured the wider picture was covered:</w:t>
      </w:r>
    </w:p>
    <w:p w14:paraId="38F139AF" w14:textId="77777777" w:rsidR="00CB005F" w:rsidRPr="004D5CD9" w:rsidRDefault="00CB005F" w:rsidP="00CB005F">
      <w:pPr>
        <w:numPr>
          <w:ilvl w:val="0"/>
          <w:numId w:val="7"/>
        </w:numPr>
        <w:rPr>
          <w:sz w:val="24"/>
          <w:szCs w:val="24"/>
        </w:rPr>
      </w:pPr>
      <w:r w:rsidRPr="004D5CD9">
        <w:rPr>
          <w:sz w:val="24"/>
          <w:szCs w:val="24"/>
        </w:rPr>
        <w:t xml:space="preserve">The customer was placed on a </w:t>
      </w:r>
      <w:r w:rsidRPr="004D5CD9">
        <w:rPr>
          <w:b/>
          <w:bCs/>
          <w:sz w:val="24"/>
          <w:szCs w:val="24"/>
        </w:rPr>
        <w:t>better social tariff</w:t>
      </w:r>
      <w:r w:rsidRPr="004D5CD9">
        <w:rPr>
          <w:sz w:val="24"/>
          <w:szCs w:val="24"/>
        </w:rPr>
        <w:t>, reducing ongoing costs</w:t>
      </w:r>
    </w:p>
    <w:p w14:paraId="193EC7D1" w14:textId="77777777" w:rsidR="00CB005F" w:rsidRPr="004D5CD9" w:rsidRDefault="00CB005F" w:rsidP="00CB005F">
      <w:pPr>
        <w:numPr>
          <w:ilvl w:val="0"/>
          <w:numId w:val="7"/>
        </w:numPr>
        <w:rPr>
          <w:sz w:val="24"/>
          <w:szCs w:val="24"/>
        </w:rPr>
      </w:pPr>
      <w:r w:rsidRPr="004D5CD9">
        <w:rPr>
          <w:sz w:val="24"/>
          <w:szCs w:val="24"/>
        </w:rPr>
        <w:t xml:space="preserve">A </w:t>
      </w:r>
      <w:r w:rsidRPr="004D5CD9">
        <w:rPr>
          <w:b/>
          <w:bCs/>
          <w:sz w:val="24"/>
          <w:szCs w:val="24"/>
        </w:rPr>
        <w:t>foodbank referral</w:t>
      </w:r>
      <w:r w:rsidRPr="004D5CD9">
        <w:rPr>
          <w:sz w:val="24"/>
          <w:szCs w:val="24"/>
        </w:rPr>
        <w:t xml:space="preserve"> was completed to support the household short-term</w:t>
      </w:r>
    </w:p>
    <w:p w14:paraId="18845D38" w14:textId="77777777" w:rsidR="00CB005F" w:rsidRPr="004D5CD9" w:rsidRDefault="00CB005F" w:rsidP="00CB005F">
      <w:pPr>
        <w:numPr>
          <w:ilvl w:val="0"/>
          <w:numId w:val="7"/>
        </w:numPr>
        <w:rPr>
          <w:sz w:val="24"/>
          <w:szCs w:val="24"/>
        </w:rPr>
      </w:pPr>
      <w:r w:rsidRPr="004D5CD9">
        <w:rPr>
          <w:sz w:val="24"/>
          <w:szCs w:val="24"/>
        </w:rPr>
        <w:t xml:space="preserve">A </w:t>
      </w:r>
      <w:r w:rsidRPr="004D5CD9">
        <w:rPr>
          <w:b/>
          <w:bCs/>
          <w:sz w:val="24"/>
          <w:szCs w:val="24"/>
        </w:rPr>
        <w:t>benefits check link</w:t>
      </w:r>
      <w:r w:rsidRPr="004D5CD9">
        <w:rPr>
          <w:sz w:val="24"/>
          <w:szCs w:val="24"/>
        </w:rPr>
        <w:t xml:space="preserve"> was shared to explore longer-term financial support</w:t>
      </w:r>
    </w:p>
    <w:p w14:paraId="28F8DAFA" w14:textId="77777777" w:rsidR="00CB005F" w:rsidRPr="004D5CD9" w:rsidRDefault="00CB005F" w:rsidP="00CB005F">
      <w:pPr>
        <w:numPr>
          <w:ilvl w:val="0"/>
          <w:numId w:val="7"/>
        </w:numPr>
        <w:rPr>
          <w:sz w:val="24"/>
          <w:szCs w:val="24"/>
        </w:rPr>
      </w:pPr>
      <w:r w:rsidRPr="004D5CD9">
        <w:rPr>
          <w:sz w:val="24"/>
          <w:szCs w:val="24"/>
        </w:rPr>
        <w:t>PSR needs were confirmed, keeping health and safety front and centre</w:t>
      </w:r>
    </w:p>
    <w:p w14:paraId="6DF5740C" w14:textId="77777777" w:rsidR="00CB005F" w:rsidRPr="004D5CD9" w:rsidRDefault="00CB005F" w:rsidP="00CB005F">
      <w:pPr>
        <w:rPr>
          <w:b/>
          <w:bCs/>
          <w:sz w:val="24"/>
          <w:szCs w:val="24"/>
        </w:rPr>
      </w:pPr>
      <w:r w:rsidRPr="004D5CD9">
        <w:rPr>
          <w:b/>
          <w:bCs/>
          <w:sz w:val="24"/>
          <w:szCs w:val="24"/>
        </w:rPr>
        <w:t>Why This Matters</w:t>
      </w:r>
    </w:p>
    <w:p w14:paraId="7C71D848" w14:textId="77777777" w:rsidR="00CB005F" w:rsidRPr="004D5CD9" w:rsidRDefault="00CB005F" w:rsidP="00CB005F">
      <w:pPr>
        <w:rPr>
          <w:sz w:val="24"/>
          <w:szCs w:val="24"/>
        </w:rPr>
      </w:pPr>
      <w:r w:rsidRPr="004D5CD9">
        <w:rPr>
          <w:sz w:val="24"/>
          <w:szCs w:val="24"/>
        </w:rPr>
        <w:t xml:space="preserve">This Wise Win isn’t just about switching a meter — it’s about </w:t>
      </w:r>
      <w:r w:rsidRPr="004D5CD9">
        <w:rPr>
          <w:b/>
          <w:bCs/>
          <w:sz w:val="24"/>
          <w:szCs w:val="24"/>
        </w:rPr>
        <w:t>breaking the PAYG trap</w:t>
      </w:r>
      <w:r w:rsidRPr="004D5CD9">
        <w:rPr>
          <w:sz w:val="24"/>
          <w:szCs w:val="24"/>
        </w:rPr>
        <w:t>.</w:t>
      </w:r>
    </w:p>
    <w:p w14:paraId="36833FF6" w14:textId="77777777" w:rsidR="00CB005F" w:rsidRPr="004D5CD9" w:rsidRDefault="00CB005F" w:rsidP="00CB005F">
      <w:pPr>
        <w:rPr>
          <w:sz w:val="24"/>
          <w:szCs w:val="24"/>
        </w:rPr>
      </w:pPr>
      <w:r w:rsidRPr="004D5CD9">
        <w:rPr>
          <w:sz w:val="24"/>
          <w:szCs w:val="24"/>
        </w:rPr>
        <w:t xml:space="preserve">By removing an unsuitable payment method, clearing immediate debt, and setting up a realistic repayment plan, HEAT helped move this household from constant crisis to </w:t>
      </w:r>
      <w:r w:rsidRPr="004D5CD9">
        <w:rPr>
          <w:b/>
          <w:bCs/>
          <w:sz w:val="24"/>
          <w:szCs w:val="24"/>
        </w:rPr>
        <w:t>stability and control</w:t>
      </w:r>
      <w:r w:rsidRPr="004D5CD9">
        <w:rPr>
          <w:sz w:val="24"/>
          <w:szCs w:val="24"/>
        </w:rPr>
        <w:t>.</w:t>
      </w:r>
    </w:p>
    <w:p w14:paraId="6439994E" w14:textId="77777777" w:rsidR="00CB005F" w:rsidRPr="004D5CD9" w:rsidRDefault="00CB005F" w:rsidP="00CB005F">
      <w:pPr>
        <w:rPr>
          <w:b/>
          <w:bCs/>
          <w:sz w:val="24"/>
          <w:szCs w:val="24"/>
        </w:rPr>
      </w:pPr>
      <w:r w:rsidRPr="004D5CD9">
        <w:rPr>
          <w:b/>
          <w:bCs/>
          <w:sz w:val="24"/>
          <w:szCs w:val="24"/>
        </w:rPr>
        <w:lastRenderedPageBreak/>
        <w:t xml:space="preserve">A Win for the Customer — and the Team </w:t>
      </w:r>
      <w:r w:rsidRPr="004D5CD9">
        <w:rPr>
          <w:rFonts w:ascii="Segoe UI Emoji" w:hAnsi="Segoe UI Emoji" w:cs="Segoe UI Emoji"/>
          <w:b/>
          <w:bCs/>
          <w:sz w:val="24"/>
          <w:szCs w:val="24"/>
        </w:rPr>
        <w:t>💙</w:t>
      </w:r>
    </w:p>
    <w:p w14:paraId="10BB367B" w14:textId="77777777" w:rsidR="00CB005F" w:rsidRPr="004D5CD9" w:rsidRDefault="00CB005F" w:rsidP="00CB005F">
      <w:pPr>
        <w:rPr>
          <w:sz w:val="24"/>
          <w:szCs w:val="24"/>
        </w:rPr>
      </w:pPr>
      <w:r w:rsidRPr="004D5CD9">
        <w:rPr>
          <w:sz w:val="24"/>
          <w:szCs w:val="24"/>
        </w:rPr>
        <w:t>This is the kind of work that often happens behind the scenes: supplier calls, funding decisions, careful timing, and advocacy that makes all the difference.</w:t>
      </w:r>
    </w:p>
    <w:p w14:paraId="7925CACC" w14:textId="77777777" w:rsidR="00CB005F" w:rsidRPr="004D5CD9" w:rsidRDefault="00CB005F" w:rsidP="00CB005F">
      <w:pPr>
        <w:rPr>
          <w:sz w:val="24"/>
          <w:szCs w:val="24"/>
        </w:rPr>
      </w:pPr>
      <w:r w:rsidRPr="004D5CD9">
        <w:rPr>
          <w:sz w:val="24"/>
          <w:szCs w:val="24"/>
        </w:rPr>
        <w:t xml:space="preserve">To peers across the team, this case is a reminder that </w:t>
      </w:r>
      <w:r w:rsidRPr="004D5CD9">
        <w:rPr>
          <w:b/>
          <w:bCs/>
          <w:sz w:val="24"/>
          <w:szCs w:val="24"/>
        </w:rPr>
        <w:t>our intervention doesn’t just reduce numbers — it changes outcomes</w:t>
      </w:r>
      <w:r w:rsidRPr="004D5CD9">
        <w:rPr>
          <w:sz w:val="24"/>
          <w:szCs w:val="24"/>
        </w:rPr>
        <w:t>.</w:t>
      </w:r>
    </w:p>
    <w:p w14:paraId="39E1E434" w14:textId="77777777" w:rsidR="00CB005F" w:rsidRDefault="00CB005F" w:rsidP="00CB005F">
      <w:pPr>
        <w:rPr>
          <w:sz w:val="24"/>
          <w:szCs w:val="24"/>
        </w:rPr>
      </w:pPr>
      <w:r w:rsidRPr="004D5CD9">
        <w:rPr>
          <w:sz w:val="24"/>
          <w:szCs w:val="24"/>
        </w:rPr>
        <w:t>From PAYG pressure to breathing space.</w:t>
      </w:r>
    </w:p>
    <w:p w14:paraId="1A0AC39E" w14:textId="77777777" w:rsidR="00485D3A" w:rsidRDefault="00485D3A" w:rsidP="00CB005F">
      <w:pPr>
        <w:rPr>
          <w:sz w:val="24"/>
          <w:szCs w:val="24"/>
        </w:rPr>
      </w:pPr>
    </w:p>
    <w:p w14:paraId="6401F631" w14:textId="77777777" w:rsidR="00485D3A" w:rsidRDefault="00485D3A" w:rsidP="00CB005F">
      <w:pPr>
        <w:rPr>
          <w:sz w:val="24"/>
          <w:szCs w:val="24"/>
        </w:rPr>
      </w:pPr>
    </w:p>
    <w:p w14:paraId="78081D46" w14:textId="77777777" w:rsidR="00485D3A" w:rsidRDefault="00485D3A" w:rsidP="00CB005F">
      <w:pPr>
        <w:rPr>
          <w:sz w:val="24"/>
          <w:szCs w:val="24"/>
        </w:rPr>
      </w:pPr>
    </w:p>
    <w:p w14:paraId="4E090657" w14:textId="77777777" w:rsidR="00485D3A" w:rsidRPr="00485D3A" w:rsidRDefault="00485D3A" w:rsidP="00CB005F">
      <w:pPr>
        <w:rPr>
          <w:b/>
          <w:bCs/>
          <w:sz w:val="24"/>
          <w:szCs w:val="24"/>
        </w:rPr>
      </w:pPr>
    </w:p>
    <w:p w14:paraId="6D42281F" w14:textId="77777777" w:rsidR="008E0550" w:rsidRDefault="008E0550" w:rsidP="00BE197E">
      <w:pPr>
        <w:rPr>
          <w:rFonts w:asciiTheme="majorHAnsi" w:hAnsiTheme="majorHAnsi"/>
          <w:sz w:val="32"/>
          <w:szCs w:val="32"/>
        </w:rPr>
      </w:pPr>
    </w:p>
    <w:p w14:paraId="07B2BDA7" w14:textId="77777777" w:rsidR="008E0550" w:rsidRDefault="008E0550" w:rsidP="00BE197E">
      <w:pPr>
        <w:rPr>
          <w:rFonts w:asciiTheme="majorHAnsi" w:hAnsiTheme="majorHAnsi"/>
          <w:sz w:val="32"/>
          <w:szCs w:val="32"/>
        </w:rPr>
      </w:pPr>
    </w:p>
    <w:p w14:paraId="169E2478" w14:textId="77777777" w:rsidR="008E0550" w:rsidRDefault="008E0550" w:rsidP="00BE197E">
      <w:pPr>
        <w:rPr>
          <w:rFonts w:asciiTheme="majorHAnsi" w:hAnsiTheme="majorHAnsi"/>
          <w:sz w:val="32"/>
          <w:szCs w:val="32"/>
        </w:rPr>
      </w:pPr>
    </w:p>
    <w:p w14:paraId="6DBF313F" w14:textId="6F226C35" w:rsidR="00BE197E" w:rsidRDefault="00BE197E" w:rsidP="00BE197E">
      <w:pPr>
        <w:rPr>
          <w:rFonts w:asciiTheme="majorHAnsi" w:hAnsiTheme="majorHAnsi"/>
          <w:sz w:val="32"/>
          <w:szCs w:val="32"/>
        </w:rPr>
      </w:pPr>
      <w:r>
        <w:rPr>
          <w:rFonts w:asciiTheme="majorHAnsi" w:hAnsiTheme="majorHAnsi"/>
          <w:sz w:val="32"/>
          <w:szCs w:val="32"/>
        </w:rPr>
        <w:t xml:space="preserve">Our service leaflets for download - </w:t>
      </w:r>
    </w:p>
    <w:p w14:paraId="431A2F7D" w14:textId="06D4A5F8" w:rsidR="00485D3A" w:rsidRPr="00485D3A" w:rsidRDefault="00485D3A" w:rsidP="00CB005F">
      <w:pPr>
        <w:rPr>
          <w:b/>
          <w:bCs/>
          <w:sz w:val="24"/>
          <w:szCs w:val="24"/>
        </w:rPr>
      </w:pPr>
    </w:p>
    <w:p w14:paraId="0BD063D7" w14:textId="510F0C5C" w:rsidR="001E1BAE" w:rsidRPr="004D5CD9" w:rsidRDefault="00485D3A" w:rsidP="00CB005F">
      <w:pPr>
        <w:rPr>
          <w:sz w:val="24"/>
          <w:szCs w:val="24"/>
        </w:rPr>
      </w:pPr>
      <w:r>
        <w:object w:dxaOrig="1537" w:dyaOrig="994" w14:anchorId="0DAE098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49.5pt" o:ole="">
            <v:imagedata r:id="rId28" o:title=""/>
          </v:shape>
          <o:OLEObject Type="Embed" ProgID="Acrobat.Document.DC" ShapeID="_x0000_i1025" DrawAspect="Icon" ObjectID="_1831102054" r:id="rId29"/>
        </w:object>
      </w:r>
      <w:r w:rsidR="0082206B">
        <w:object w:dxaOrig="1537" w:dyaOrig="994" w14:anchorId="0FAA409B">
          <v:shape id="_x0000_i1026" type="#_x0000_t75" style="width:77.25pt;height:49.5pt" o:ole="">
            <v:imagedata r:id="rId30" o:title=""/>
          </v:shape>
          <o:OLEObject Type="Embed" ProgID="Acrobat.Document.DC" ShapeID="_x0000_i1026" DrawAspect="Icon" ObjectID="_1831102055" r:id="rId31"/>
        </w:object>
      </w:r>
      <w:r w:rsidR="00867F3E">
        <w:object w:dxaOrig="1537" w:dyaOrig="994" w14:anchorId="495A15F7">
          <v:shape id="_x0000_i1027" type="#_x0000_t75" style="width:77.25pt;height:49.5pt" o:ole="">
            <v:imagedata r:id="rId32" o:title=""/>
          </v:shape>
          <o:OLEObject Type="Embed" ProgID="Acrobat.Document.DC" ShapeID="_x0000_i1027" DrawAspect="Icon" ObjectID="_1831102056" r:id="rId33"/>
        </w:object>
      </w:r>
    </w:p>
    <w:p w14:paraId="4C8EC250" w14:textId="77777777" w:rsidR="00CB005F" w:rsidRPr="004D5CD9" w:rsidRDefault="00CB005F" w:rsidP="00473F46">
      <w:pPr>
        <w:rPr>
          <w:rFonts w:asciiTheme="majorHAnsi" w:hAnsiTheme="majorHAnsi"/>
          <w:sz w:val="24"/>
          <w:szCs w:val="24"/>
        </w:rPr>
      </w:pPr>
    </w:p>
    <w:p w14:paraId="32E372A1" w14:textId="482CB463" w:rsidR="00970A8B" w:rsidRDefault="0061045E" w:rsidP="7EF15A3C">
      <w:pPr>
        <w:rPr>
          <w:rFonts w:asciiTheme="majorHAnsi" w:hAnsiTheme="majorHAnsi"/>
          <w:sz w:val="32"/>
          <w:szCs w:val="32"/>
        </w:rPr>
      </w:pPr>
      <w:r w:rsidRPr="0061045E">
        <w:rPr>
          <w:rFonts w:asciiTheme="majorHAnsi" w:hAnsiTheme="majorHAnsi"/>
          <w:sz w:val="32"/>
          <w:szCs w:val="32"/>
        </w:rPr>
        <w:t> </w:t>
      </w:r>
    </w:p>
    <w:p w14:paraId="59091E2D" w14:textId="0AFBE28A" w:rsidR="000D5E97" w:rsidRDefault="00811A87" w:rsidP="7EF15A3C">
      <w:pPr>
        <w:rPr>
          <w:rFonts w:asciiTheme="majorHAnsi" w:hAnsiTheme="majorHAnsi"/>
          <w:sz w:val="32"/>
          <w:szCs w:val="32"/>
        </w:rPr>
      </w:pPr>
      <w:r>
        <w:rPr>
          <w:rFonts w:asciiTheme="majorHAnsi" w:hAnsiTheme="majorHAnsi"/>
          <w:sz w:val="32"/>
          <w:szCs w:val="32"/>
        </w:rPr>
        <w:t xml:space="preserve">             </w:t>
      </w:r>
    </w:p>
    <w:p w14:paraId="5CE6BBD6" w14:textId="77777777" w:rsidR="00AD1713" w:rsidRDefault="00AD1713" w:rsidP="7EF15A3C">
      <w:pPr>
        <w:rPr>
          <w:rFonts w:asciiTheme="majorHAnsi" w:hAnsiTheme="majorHAnsi"/>
          <w:sz w:val="32"/>
          <w:szCs w:val="32"/>
        </w:rPr>
      </w:pPr>
    </w:p>
    <w:p w14:paraId="25B28FE4" w14:textId="77777777" w:rsidR="00061FAC" w:rsidRDefault="00061FAC" w:rsidP="7EF15A3C">
      <w:pPr>
        <w:rPr>
          <w:rFonts w:asciiTheme="majorHAnsi" w:hAnsiTheme="majorHAnsi"/>
          <w:sz w:val="32"/>
          <w:szCs w:val="32"/>
        </w:rPr>
      </w:pPr>
    </w:p>
    <w:p w14:paraId="61A93630" w14:textId="23F9469F" w:rsidR="00473F46" w:rsidRPr="003C4884" w:rsidRDefault="00473F46" w:rsidP="7EF15A3C">
      <w:pPr>
        <w:rPr>
          <w:rFonts w:asciiTheme="majorHAnsi" w:hAnsiTheme="majorHAnsi"/>
          <w:sz w:val="32"/>
          <w:szCs w:val="32"/>
        </w:rPr>
      </w:pPr>
    </w:p>
    <w:p w14:paraId="51787610" w14:textId="0BC6D563" w:rsidR="008C33A8" w:rsidRDefault="00F77305" w:rsidP="00F10B2A">
      <w:pPr>
        <w:rPr>
          <w:sz w:val="24"/>
          <w:szCs w:val="24"/>
        </w:rPr>
      </w:pPr>
      <w:r>
        <w:rPr>
          <w:noProof/>
          <w:sz w:val="24"/>
          <w:szCs w:val="24"/>
        </w:rPr>
        <w:lastRenderedPageBreak/>
        <w:drawing>
          <wp:inline distT="0" distB="0" distL="0" distR="0" wp14:anchorId="65F4F959" wp14:editId="752541B0">
            <wp:extent cx="5731510" cy="3545205"/>
            <wp:effectExtent l="0" t="0" r="2540" b="0"/>
            <wp:docPr id="1138905941"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8905941" name="Picture 1138905941"/>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731510" cy="3545205"/>
                    </a:xfrm>
                    <a:prstGeom prst="rect">
                      <a:avLst/>
                    </a:prstGeom>
                  </pic:spPr>
                </pic:pic>
              </a:graphicData>
            </a:graphic>
          </wp:inline>
        </w:drawing>
      </w:r>
    </w:p>
    <w:p w14:paraId="16BA5EF4" w14:textId="03139448" w:rsidR="008C33A8" w:rsidRPr="00890922" w:rsidRDefault="008C33A8" w:rsidP="00F10B2A">
      <w:pPr>
        <w:rPr>
          <w:sz w:val="24"/>
          <w:szCs w:val="24"/>
        </w:rPr>
      </w:pPr>
    </w:p>
    <w:p w14:paraId="2A9617C7" w14:textId="348F4C85" w:rsidR="0039597D" w:rsidRPr="0039597D" w:rsidRDefault="0039597D" w:rsidP="0039597D">
      <w:pPr>
        <w:rPr>
          <w:rFonts w:asciiTheme="majorHAnsi" w:hAnsiTheme="majorHAnsi"/>
          <w:sz w:val="32"/>
          <w:szCs w:val="32"/>
        </w:rPr>
      </w:pPr>
      <w:r w:rsidRPr="0039597D">
        <w:rPr>
          <w:rFonts w:asciiTheme="majorHAnsi" w:hAnsiTheme="majorHAnsi"/>
          <w:sz w:val="32"/>
          <w:szCs w:val="32"/>
        </w:rPr>
        <w:t xml:space="preserve">HEAT </w:t>
      </w:r>
      <w:r w:rsidR="004F5CF8" w:rsidRPr="004F5CF8">
        <w:rPr>
          <w:rFonts w:asciiTheme="majorHAnsi" w:hAnsiTheme="majorHAnsi"/>
          <w:sz w:val="32"/>
          <w:szCs w:val="32"/>
        </w:rPr>
        <w:t xml:space="preserve">- </w:t>
      </w:r>
      <w:r w:rsidRPr="0039597D">
        <w:rPr>
          <w:rFonts w:asciiTheme="majorHAnsi" w:hAnsiTheme="majorHAnsi"/>
          <w:sz w:val="32"/>
          <w:szCs w:val="32"/>
        </w:rPr>
        <w:t>Home energy advice team</w:t>
      </w:r>
      <w:r w:rsidR="000946CA">
        <w:rPr>
          <w:rFonts w:asciiTheme="majorHAnsi" w:hAnsiTheme="majorHAnsi"/>
          <w:sz w:val="32"/>
          <w:szCs w:val="32"/>
        </w:rPr>
        <w:t xml:space="preserve"> </w:t>
      </w:r>
    </w:p>
    <w:p w14:paraId="5B1AFD64" w14:textId="77777777" w:rsidR="0039597D" w:rsidRPr="0039597D" w:rsidRDefault="0039597D" w:rsidP="0039597D">
      <w:pPr>
        <w:rPr>
          <w:rFonts w:asciiTheme="majorHAnsi" w:hAnsiTheme="majorHAnsi"/>
          <w:sz w:val="28"/>
          <w:szCs w:val="28"/>
        </w:rPr>
      </w:pPr>
      <w:r w:rsidRPr="0039597D">
        <w:rPr>
          <w:rFonts w:asciiTheme="majorHAnsi" w:hAnsiTheme="majorHAnsi"/>
          <w:sz w:val="28"/>
          <w:szCs w:val="28"/>
        </w:rPr>
        <w:t>HEAT for anyone struggling with anything to do with energy for anyone who pays an energy bill.</w:t>
      </w:r>
    </w:p>
    <w:p w14:paraId="4EED7AC8" w14:textId="3720FD2F" w:rsidR="0039597D" w:rsidRPr="0039597D" w:rsidRDefault="0039597D" w:rsidP="0039597D">
      <w:pPr>
        <w:numPr>
          <w:ilvl w:val="0"/>
          <w:numId w:val="1"/>
        </w:numPr>
        <w:rPr>
          <w:rFonts w:asciiTheme="majorHAnsi" w:hAnsiTheme="majorHAnsi"/>
          <w:sz w:val="28"/>
          <w:szCs w:val="28"/>
        </w:rPr>
      </w:pPr>
      <w:r w:rsidRPr="0039597D">
        <w:rPr>
          <w:rFonts w:asciiTheme="majorHAnsi" w:hAnsiTheme="majorHAnsi"/>
          <w:sz w:val="28"/>
          <w:szCs w:val="28"/>
        </w:rPr>
        <w:t>Energy crisis &amp; advocacy support</w:t>
      </w:r>
      <w:r w:rsidR="00775C7C">
        <w:rPr>
          <w:rFonts w:asciiTheme="majorHAnsi" w:hAnsiTheme="majorHAnsi"/>
          <w:sz w:val="28"/>
          <w:szCs w:val="28"/>
        </w:rPr>
        <w:tab/>
      </w:r>
    </w:p>
    <w:p w14:paraId="078C34E9" w14:textId="77777777" w:rsidR="0039597D" w:rsidRPr="0039597D" w:rsidRDefault="0039597D" w:rsidP="0039597D">
      <w:pPr>
        <w:numPr>
          <w:ilvl w:val="0"/>
          <w:numId w:val="2"/>
        </w:numPr>
        <w:rPr>
          <w:rFonts w:asciiTheme="majorHAnsi" w:hAnsiTheme="majorHAnsi"/>
          <w:sz w:val="28"/>
          <w:szCs w:val="28"/>
        </w:rPr>
      </w:pPr>
      <w:r w:rsidRPr="0039597D">
        <w:rPr>
          <w:rFonts w:asciiTheme="majorHAnsi" w:hAnsiTheme="majorHAnsi"/>
          <w:sz w:val="28"/>
          <w:szCs w:val="28"/>
        </w:rPr>
        <w:t>Energy saving awareness</w:t>
      </w:r>
    </w:p>
    <w:p w14:paraId="28D6717D" w14:textId="77777777" w:rsidR="0039597D" w:rsidRPr="0039597D" w:rsidRDefault="0039597D" w:rsidP="0039597D">
      <w:pPr>
        <w:numPr>
          <w:ilvl w:val="0"/>
          <w:numId w:val="2"/>
        </w:numPr>
        <w:rPr>
          <w:rFonts w:asciiTheme="majorHAnsi" w:hAnsiTheme="majorHAnsi"/>
          <w:sz w:val="28"/>
          <w:szCs w:val="28"/>
        </w:rPr>
      </w:pPr>
      <w:r w:rsidRPr="0039597D">
        <w:rPr>
          <w:rFonts w:asciiTheme="majorHAnsi" w:hAnsiTheme="majorHAnsi"/>
          <w:sz w:val="28"/>
          <w:szCs w:val="28"/>
        </w:rPr>
        <w:t>Income maximisation</w:t>
      </w:r>
    </w:p>
    <w:p w14:paraId="45CC8DA5" w14:textId="77777777" w:rsidR="0039597D" w:rsidRPr="0039597D" w:rsidRDefault="0039597D" w:rsidP="0039597D">
      <w:pPr>
        <w:numPr>
          <w:ilvl w:val="0"/>
          <w:numId w:val="2"/>
        </w:numPr>
        <w:rPr>
          <w:rFonts w:asciiTheme="majorHAnsi" w:hAnsiTheme="majorHAnsi"/>
          <w:sz w:val="28"/>
          <w:szCs w:val="28"/>
        </w:rPr>
      </w:pPr>
      <w:r w:rsidRPr="0039597D">
        <w:rPr>
          <w:rFonts w:asciiTheme="majorHAnsi" w:hAnsiTheme="majorHAnsi"/>
          <w:sz w:val="28"/>
          <w:szCs w:val="28"/>
        </w:rPr>
        <w:t>Energy efficiency Advice</w:t>
      </w:r>
    </w:p>
    <w:p w14:paraId="2BAE1DC6" w14:textId="5AB80125" w:rsidR="00A1070B" w:rsidRPr="000946CA" w:rsidRDefault="0039597D" w:rsidP="00BB14E2">
      <w:pPr>
        <w:pStyle w:val="ListParagraph"/>
        <w:numPr>
          <w:ilvl w:val="0"/>
          <w:numId w:val="2"/>
        </w:numPr>
        <w:rPr>
          <w:rFonts w:asciiTheme="majorHAnsi" w:hAnsiTheme="majorHAnsi"/>
          <w:sz w:val="32"/>
          <w:szCs w:val="32"/>
        </w:rPr>
      </w:pPr>
      <w:r w:rsidRPr="000946CA">
        <w:rPr>
          <w:rFonts w:asciiTheme="majorHAnsi" w:hAnsiTheme="majorHAnsi"/>
          <w:sz w:val="28"/>
          <w:szCs w:val="28"/>
        </w:rPr>
        <w:t>Debt management</w:t>
      </w:r>
      <w:r w:rsidR="00775C7C" w:rsidRPr="000946CA">
        <w:rPr>
          <w:rFonts w:asciiTheme="majorHAnsi" w:hAnsiTheme="majorHAnsi"/>
          <w:sz w:val="28"/>
          <w:szCs w:val="28"/>
        </w:rPr>
        <w:t xml:space="preserve">                                                              </w:t>
      </w:r>
      <w:bookmarkStart w:id="0" w:name="_Hlk213148901"/>
      <w:r w:rsidR="00775C7C" w:rsidRPr="000946CA">
        <w:rPr>
          <w:rFonts w:asciiTheme="majorHAnsi" w:hAnsiTheme="majorHAnsi"/>
          <w:sz w:val="28"/>
          <w:szCs w:val="28"/>
        </w:rPr>
        <w:t xml:space="preserve">You can refer using this link </w:t>
      </w:r>
      <w:hyperlink r:id="rId35" w:history="1">
        <w:r w:rsidR="00775C7C" w:rsidRPr="000946CA">
          <w:rPr>
            <w:rStyle w:val="Hyperlink"/>
            <w:rFonts w:asciiTheme="majorHAnsi" w:hAnsiTheme="majorHAnsi"/>
            <w:sz w:val="28"/>
            <w:szCs w:val="28"/>
          </w:rPr>
          <w:t>HEAT</w:t>
        </w:r>
      </w:hyperlink>
      <w:bookmarkEnd w:id="0"/>
    </w:p>
    <w:p w14:paraId="30CE9F40" w14:textId="0C3A1FBF" w:rsidR="00466D9A" w:rsidRDefault="00F30AE4" w:rsidP="7EF15A3C">
      <w:pPr>
        <w:rPr>
          <w:b/>
          <w:bCs/>
        </w:rPr>
      </w:pPr>
      <w:r w:rsidRPr="00466D9A">
        <w:rPr>
          <w:b/>
          <w:bCs/>
          <w:noProof/>
        </w:rPr>
        <w:drawing>
          <wp:inline distT="0" distB="0" distL="0" distR="0" wp14:anchorId="08629CF3" wp14:editId="5F77E98A">
            <wp:extent cx="5731510" cy="1064260"/>
            <wp:effectExtent l="0" t="0" r="2540" b="2540"/>
            <wp:docPr id="1427927994" name="Picture 3">
              <a:extLst xmlns:a="http://schemas.openxmlformats.org/drawingml/2006/main">
                <a:ext uri="{FF2B5EF4-FFF2-40B4-BE49-F238E27FC236}">
                  <a16:creationId xmlns:a16="http://schemas.microsoft.com/office/drawing/2014/main" id="{FABB773A-BAF3-30CF-18D7-5A8B4E29229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FABB773A-BAF3-30CF-18D7-5A8B4E292291}"/>
                        </a:ext>
                      </a:extLst>
                    </pic:cNvPr>
                    <pic:cNvPicPr>
                      <a:picLocks noChangeAspect="1"/>
                    </pic:cNvPicPr>
                  </pic:nvPicPr>
                  <pic:blipFill>
                    <a:blip r:embed="rId36"/>
                    <a:srcRect t="11381" b="36636"/>
                    <a:stretch/>
                  </pic:blipFill>
                  <pic:spPr>
                    <a:xfrm>
                      <a:off x="0" y="0"/>
                      <a:ext cx="5731510" cy="1064260"/>
                    </a:xfrm>
                    <a:prstGeom prst="rect">
                      <a:avLst/>
                    </a:prstGeom>
                  </pic:spPr>
                </pic:pic>
              </a:graphicData>
            </a:graphic>
          </wp:inline>
        </w:drawing>
      </w:r>
    </w:p>
    <w:sectPr w:rsidR="00466D9A" w:rsidSect="00BF1762">
      <w:headerReference w:type="even" r:id="rId37"/>
      <w:headerReference w:type="default" r:id="rId38"/>
      <w:footerReference w:type="default" r:id="rId39"/>
      <w:headerReference w:type="first" r:id="rId40"/>
      <w:pgSz w:w="11906" w:h="16838"/>
      <w:pgMar w:top="2552"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1085F4" w14:textId="77777777" w:rsidR="000E3029" w:rsidRDefault="000E3029" w:rsidP="00BF1762">
      <w:pPr>
        <w:spacing w:after="0" w:line="240" w:lineRule="auto"/>
      </w:pPr>
      <w:r>
        <w:separator/>
      </w:r>
    </w:p>
  </w:endnote>
  <w:endnote w:type="continuationSeparator" w:id="0">
    <w:p w14:paraId="306AA7A7" w14:textId="77777777" w:rsidR="000E3029" w:rsidRDefault="000E3029" w:rsidP="00BF17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rawford">
    <w:altName w:val="Calibri"/>
    <w:panose1 w:val="00000000000000000000"/>
    <w:charset w:val="00"/>
    <w:family w:val="modern"/>
    <w:notTrueType/>
    <w:pitch w:val="variable"/>
    <w:sig w:usb0="00000007" w:usb1="00000000" w:usb2="00000000" w:usb3="00000000" w:csb0="00000093" w:csb1="00000000"/>
  </w:font>
  <w:font w:name="Strawford ExtraLight">
    <w:altName w:val="Calibri"/>
    <w:panose1 w:val="00000000000000000000"/>
    <w:charset w:val="00"/>
    <w:family w:val="modern"/>
    <w:notTrueType/>
    <w:pitch w:val="variable"/>
    <w:sig w:usb0="00000007" w:usb1="00000000" w:usb2="00000000" w:usb3="00000000" w:csb0="00000093" w:csb1="00000000"/>
  </w:font>
  <w:font w:name="Staatliches">
    <w:charset w:val="00"/>
    <w:family w:val="auto"/>
    <w:pitch w:val="variable"/>
    <w:sig w:usb0="A00000EF" w:usb1="4000204B" w:usb2="00000000" w:usb3="00000000" w:csb0="00000093" w:csb1="00000000"/>
  </w:font>
  <w:font w:name="Staatliches-Regular">
    <w:altName w:val="Staatliches"/>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Strawbody">
    <w:altName w:val="Cambria"/>
    <w:panose1 w:val="00000000000000000000"/>
    <w:charset w:val="00"/>
    <w:family w:val="roman"/>
    <w:notTrueType/>
    <w:pitch w:val="default"/>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25222098"/>
      <w:docPartObj>
        <w:docPartGallery w:val="Page Numbers (Bottom of Page)"/>
        <w:docPartUnique/>
      </w:docPartObj>
    </w:sdtPr>
    <w:sdtEndPr>
      <w:rPr>
        <w:noProof/>
      </w:rPr>
    </w:sdtEndPr>
    <w:sdtContent>
      <w:p w14:paraId="396FAE7F" w14:textId="110D4F94" w:rsidR="00F51A0C" w:rsidRDefault="00F51A0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D4852E6" w14:textId="77777777" w:rsidR="00F51A0C" w:rsidRDefault="00F51A0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3E5476" w14:textId="77777777" w:rsidR="000E3029" w:rsidRDefault="000E3029" w:rsidP="00BF1762">
      <w:pPr>
        <w:spacing w:after="0" w:line="240" w:lineRule="auto"/>
      </w:pPr>
      <w:r>
        <w:separator/>
      </w:r>
    </w:p>
  </w:footnote>
  <w:footnote w:type="continuationSeparator" w:id="0">
    <w:p w14:paraId="2CA875D5" w14:textId="77777777" w:rsidR="000E3029" w:rsidRDefault="000E3029" w:rsidP="00BF17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E3D58A" w14:textId="77777777" w:rsidR="00BF1762" w:rsidRDefault="000E3029">
    <w:pPr>
      <w:pStyle w:val="Header"/>
    </w:pPr>
    <w:r>
      <w:rPr>
        <w:noProof/>
      </w:rPr>
      <w:pict w14:anchorId="57A5360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05460907" o:spid="_x0000_s1041" type="#_x0000_t75" style="position:absolute;margin-left:0;margin-top:0;width:595.4pt;height:842.15pt;z-index:-251658240;mso-position-horizontal:center;mso-position-horizontal-relative:margin;mso-position-vertical:center;mso-position-vertical-relative:margin" o:allowincell="f">
          <v:imagedata r:id="rId1" o:title="Branded Letterhead (2024 update) (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637CA4" w14:textId="77777777" w:rsidR="00BF1762" w:rsidRDefault="000E3029">
    <w:pPr>
      <w:pStyle w:val="Header"/>
    </w:pPr>
    <w:r>
      <w:rPr>
        <w:noProof/>
      </w:rPr>
      <w:pict w14:anchorId="78162BE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05460908" o:spid="_x0000_s1042" type="#_x0000_t75" style="position:absolute;margin-left:-72.1pt;margin-top:-126.1pt;width:595.4pt;height:842.15pt;z-index:-251657216;mso-position-horizontal-relative:margin;mso-position-vertical-relative:margin" o:allowincell="f">
          <v:imagedata r:id="rId1" o:title="Branded Letterhead (2024 update) (1)"/>
          <w10:wrap anchorx="margin" anchory="margin"/>
        </v:shape>
      </w:pict>
    </w:r>
    <w:r w:rsidR="00BF1762">
      <w:rPr>
        <w:rFonts w:ascii="Times New Roman"/>
        <w:noProof/>
      </w:rPr>
      <w:drawing>
        <wp:anchor distT="0" distB="0" distL="114300" distR="114300" simplePos="0" relativeHeight="251656192" behindDoc="0" locked="0" layoutInCell="1" allowOverlap="1" wp14:anchorId="059EAE03" wp14:editId="33865706">
          <wp:simplePos x="0" y="0"/>
          <wp:positionH relativeFrom="column">
            <wp:posOffset>-371475</wp:posOffset>
          </wp:positionH>
          <wp:positionV relativeFrom="page">
            <wp:posOffset>496570</wp:posOffset>
          </wp:positionV>
          <wp:extent cx="1852930" cy="753110"/>
          <wp:effectExtent l="0" t="0" r="0" b="0"/>
          <wp:wrapNone/>
          <wp:docPr id="1061643830" name="Picture 1061643830" descr="A blue and black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7412217" name="Picture 1707412217" descr="A blue and black logo&#10;&#10;Description automatically generated"/>
                  <pic:cNvPicPr/>
                </pic:nvPicPr>
                <pic:blipFill>
                  <a:blip r:embed="rId2" cstate="print">
                    <a:extLst>
                      <a:ext uri="{28A0092B-C50C-407E-A947-70E740481C1C}">
                        <a14:useLocalDpi xmlns:a14="http://schemas.microsoft.com/office/drawing/2010/main" val="0"/>
                      </a:ext>
                    </a:extLst>
                  </a:blip>
                  <a:stretch>
                    <a:fillRect/>
                  </a:stretch>
                </pic:blipFill>
                <pic:spPr>
                  <a:xfrm>
                    <a:off x="0" y="0"/>
                    <a:ext cx="1852930" cy="753110"/>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CE6F19" w14:textId="77777777" w:rsidR="00BF1762" w:rsidRDefault="000E3029">
    <w:pPr>
      <w:pStyle w:val="Header"/>
    </w:pPr>
    <w:r>
      <w:rPr>
        <w:noProof/>
      </w:rPr>
      <w:pict w14:anchorId="43C541E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05460906" o:spid="_x0000_s1040" type="#_x0000_t75" style="position:absolute;margin-left:0;margin-top:0;width:595.4pt;height:842.15pt;z-index:-251659264;mso-position-horizontal:center;mso-position-horizontal-relative:margin;mso-position-vertical:center;mso-position-vertical-relative:margin" o:allowincell="f">
          <v:imagedata r:id="rId1" o:title="Branded Letterhead (2024 update) (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7B13C6"/>
    <w:multiLevelType w:val="hybridMultilevel"/>
    <w:tmpl w:val="87646C4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3B0D1C48"/>
    <w:multiLevelType w:val="multilevel"/>
    <w:tmpl w:val="35485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1767C93"/>
    <w:multiLevelType w:val="hybridMultilevel"/>
    <w:tmpl w:val="1F06752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4AB96E18"/>
    <w:multiLevelType w:val="multilevel"/>
    <w:tmpl w:val="E1426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43519B7"/>
    <w:multiLevelType w:val="multilevel"/>
    <w:tmpl w:val="7E306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8D66C72"/>
    <w:multiLevelType w:val="multilevel"/>
    <w:tmpl w:val="29A61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581955">
    <w:abstractNumId w:val="0"/>
  </w:num>
  <w:num w:numId="2" w16cid:durableId="133330307">
    <w:abstractNumId w:val="2"/>
  </w:num>
  <w:num w:numId="3" w16cid:durableId="1785734209">
    <w:abstractNumId w:val="0"/>
  </w:num>
  <w:num w:numId="4" w16cid:durableId="1788310168">
    <w:abstractNumId w:val="4"/>
  </w:num>
  <w:num w:numId="5" w16cid:durableId="534539002">
    <w:abstractNumId w:val="3"/>
  </w:num>
  <w:num w:numId="6" w16cid:durableId="1650015058">
    <w:abstractNumId w:val="1"/>
  </w:num>
  <w:num w:numId="7" w16cid:durableId="6488214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7D7"/>
    <w:rsid w:val="00001428"/>
    <w:rsid w:val="00017D85"/>
    <w:rsid w:val="00021B71"/>
    <w:rsid w:val="00031240"/>
    <w:rsid w:val="0003380C"/>
    <w:rsid w:val="000349A6"/>
    <w:rsid w:val="0004703F"/>
    <w:rsid w:val="00052E02"/>
    <w:rsid w:val="0005448F"/>
    <w:rsid w:val="0005566F"/>
    <w:rsid w:val="000607E3"/>
    <w:rsid w:val="00061FAC"/>
    <w:rsid w:val="00065C43"/>
    <w:rsid w:val="00073D8F"/>
    <w:rsid w:val="00084BC3"/>
    <w:rsid w:val="000946CA"/>
    <w:rsid w:val="000C1B85"/>
    <w:rsid w:val="000C5C4E"/>
    <w:rsid w:val="000D3D49"/>
    <w:rsid w:val="000D5E97"/>
    <w:rsid w:val="000E3029"/>
    <w:rsid w:val="000E6FC0"/>
    <w:rsid w:val="000F5FF5"/>
    <w:rsid w:val="00116A88"/>
    <w:rsid w:val="00123AA1"/>
    <w:rsid w:val="00134096"/>
    <w:rsid w:val="001355B9"/>
    <w:rsid w:val="001366C6"/>
    <w:rsid w:val="00137980"/>
    <w:rsid w:val="00140A27"/>
    <w:rsid w:val="00146F14"/>
    <w:rsid w:val="00151C79"/>
    <w:rsid w:val="00153130"/>
    <w:rsid w:val="001538B5"/>
    <w:rsid w:val="001539DE"/>
    <w:rsid w:val="00160DB6"/>
    <w:rsid w:val="00163642"/>
    <w:rsid w:val="001645AF"/>
    <w:rsid w:val="00164DE9"/>
    <w:rsid w:val="00176FDF"/>
    <w:rsid w:val="0018517E"/>
    <w:rsid w:val="00185454"/>
    <w:rsid w:val="00186543"/>
    <w:rsid w:val="00190758"/>
    <w:rsid w:val="0019293F"/>
    <w:rsid w:val="001A7605"/>
    <w:rsid w:val="001B7028"/>
    <w:rsid w:val="001C396B"/>
    <w:rsid w:val="001E1BAE"/>
    <w:rsid w:val="001E37D5"/>
    <w:rsid w:val="001E57BD"/>
    <w:rsid w:val="001F55AF"/>
    <w:rsid w:val="00206F61"/>
    <w:rsid w:val="00211543"/>
    <w:rsid w:val="00220CB1"/>
    <w:rsid w:val="002339DF"/>
    <w:rsid w:val="0024189B"/>
    <w:rsid w:val="002471B8"/>
    <w:rsid w:val="0026089D"/>
    <w:rsid w:val="00261989"/>
    <w:rsid w:val="002649EE"/>
    <w:rsid w:val="00267106"/>
    <w:rsid w:val="00270066"/>
    <w:rsid w:val="00277B1D"/>
    <w:rsid w:val="002800CC"/>
    <w:rsid w:val="002807C5"/>
    <w:rsid w:val="00287D4D"/>
    <w:rsid w:val="00292A07"/>
    <w:rsid w:val="0029356B"/>
    <w:rsid w:val="00296E07"/>
    <w:rsid w:val="002A49A2"/>
    <w:rsid w:val="002A58A1"/>
    <w:rsid w:val="002B18D0"/>
    <w:rsid w:val="002D4A48"/>
    <w:rsid w:val="002E10E2"/>
    <w:rsid w:val="002E19E7"/>
    <w:rsid w:val="002E579E"/>
    <w:rsid w:val="002F595D"/>
    <w:rsid w:val="002F79BF"/>
    <w:rsid w:val="00301287"/>
    <w:rsid w:val="003035A8"/>
    <w:rsid w:val="00304E7A"/>
    <w:rsid w:val="00313F2E"/>
    <w:rsid w:val="00325A94"/>
    <w:rsid w:val="003434C4"/>
    <w:rsid w:val="00352C7E"/>
    <w:rsid w:val="00355CE7"/>
    <w:rsid w:val="0036727C"/>
    <w:rsid w:val="003772EC"/>
    <w:rsid w:val="00377693"/>
    <w:rsid w:val="0039597D"/>
    <w:rsid w:val="003A4426"/>
    <w:rsid w:val="003B4306"/>
    <w:rsid w:val="003C1A38"/>
    <w:rsid w:val="003C4884"/>
    <w:rsid w:val="003D23CF"/>
    <w:rsid w:val="003F4055"/>
    <w:rsid w:val="00407A46"/>
    <w:rsid w:val="00415FE2"/>
    <w:rsid w:val="00421F3B"/>
    <w:rsid w:val="00427450"/>
    <w:rsid w:val="00447A22"/>
    <w:rsid w:val="00466D9A"/>
    <w:rsid w:val="004678CD"/>
    <w:rsid w:val="00470083"/>
    <w:rsid w:val="00473361"/>
    <w:rsid w:val="00473F46"/>
    <w:rsid w:val="00476EEA"/>
    <w:rsid w:val="00481E1A"/>
    <w:rsid w:val="0048389A"/>
    <w:rsid w:val="00485D3A"/>
    <w:rsid w:val="004918DD"/>
    <w:rsid w:val="00495050"/>
    <w:rsid w:val="00497533"/>
    <w:rsid w:val="004B1DEA"/>
    <w:rsid w:val="004B4B0F"/>
    <w:rsid w:val="004B68E0"/>
    <w:rsid w:val="004D0086"/>
    <w:rsid w:val="004D320F"/>
    <w:rsid w:val="004D5CD9"/>
    <w:rsid w:val="004D75DF"/>
    <w:rsid w:val="004E6BB6"/>
    <w:rsid w:val="004F2E3F"/>
    <w:rsid w:val="004F5CF8"/>
    <w:rsid w:val="00506F01"/>
    <w:rsid w:val="00514F25"/>
    <w:rsid w:val="005377CB"/>
    <w:rsid w:val="00547AE7"/>
    <w:rsid w:val="00550069"/>
    <w:rsid w:val="00551DE2"/>
    <w:rsid w:val="005531B4"/>
    <w:rsid w:val="00557A3D"/>
    <w:rsid w:val="00572B19"/>
    <w:rsid w:val="005731C6"/>
    <w:rsid w:val="005805A3"/>
    <w:rsid w:val="00587102"/>
    <w:rsid w:val="005931A0"/>
    <w:rsid w:val="005A2B78"/>
    <w:rsid w:val="005A5CB5"/>
    <w:rsid w:val="005B735D"/>
    <w:rsid w:val="005C5E07"/>
    <w:rsid w:val="005C5E28"/>
    <w:rsid w:val="005D0130"/>
    <w:rsid w:val="005D118F"/>
    <w:rsid w:val="005E5620"/>
    <w:rsid w:val="00601266"/>
    <w:rsid w:val="006057A7"/>
    <w:rsid w:val="00606E47"/>
    <w:rsid w:val="0061045E"/>
    <w:rsid w:val="0061601F"/>
    <w:rsid w:val="006441F0"/>
    <w:rsid w:val="00650A8A"/>
    <w:rsid w:val="006640A5"/>
    <w:rsid w:val="00667FB4"/>
    <w:rsid w:val="00674946"/>
    <w:rsid w:val="0067685D"/>
    <w:rsid w:val="0068539B"/>
    <w:rsid w:val="006A0158"/>
    <w:rsid w:val="006A2A17"/>
    <w:rsid w:val="006B4DB8"/>
    <w:rsid w:val="006D4B49"/>
    <w:rsid w:val="006D65DE"/>
    <w:rsid w:val="006D6707"/>
    <w:rsid w:val="006E775A"/>
    <w:rsid w:val="00715BA8"/>
    <w:rsid w:val="007175C1"/>
    <w:rsid w:val="00721F03"/>
    <w:rsid w:val="00752D6D"/>
    <w:rsid w:val="007555B7"/>
    <w:rsid w:val="00760A1A"/>
    <w:rsid w:val="00775C7C"/>
    <w:rsid w:val="00781CDF"/>
    <w:rsid w:val="00786286"/>
    <w:rsid w:val="007908C0"/>
    <w:rsid w:val="0079159E"/>
    <w:rsid w:val="00792536"/>
    <w:rsid w:val="007A77B4"/>
    <w:rsid w:val="007B1A36"/>
    <w:rsid w:val="007B7179"/>
    <w:rsid w:val="007C3A7D"/>
    <w:rsid w:val="007C5E95"/>
    <w:rsid w:val="007E026C"/>
    <w:rsid w:val="00811334"/>
    <w:rsid w:val="00811A87"/>
    <w:rsid w:val="0081423D"/>
    <w:rsid w:val="00816DC5"/>
    <w:rsid w:val="00820BDC"/>
    <w:rsid w:val="0082206B"/>
    <w:rsid w:val="00833C56"/>
    <w:rsid w:val="008344FF"/>
    <w:rsid w:val="00837CF9"/>
    <w:rsid w:val="00844400"/>
    <w:rsid w:val="008551E7"/>
    <w:rsid w:val="00867F3E"/>
    <w:rsid w:val="008747A0"/>
    <w:rsid w:val="00890922"/>
    <w:rsid w:val="008C33A8"/>
    <w:rsid w:val="008D27BB"/>
    <w:rsid w:val="008D4EB8"/>
    <w:rsid w:val="008D655F"/>
    <w:rsid w:val="008E0550"/>
    <w:rsid w:val="008E30CD"/>
    <w:rsid w:val="008E7F42"/>
    <w:rsid w:val="008F1525"/>
    <w:rsid w:val="00937529"/>
    <w:rsid w:val="00944D62"/>
    <w:rsid w:val="00953D17"/>
    <w:rsid w:val="0095611D"/>
    <w:rsid w:val="00970A8B"/>
    <w:rsid w:val="00997314"/>
    <w:rsid w:val="009A2B32"/>
    <w:rsid w:val="009C3AA3"/>
    <w:rsid w:val="009D1DF3"/>
    <w:rsid w:val="009F0B27"/>
    <w:rsid w:val="00A01338"/>
    <w:rsid w:val="00A03BF2"/>
    <w:rsid w:val="00A1070B"/>
    <w:rsid w:val="00A2131D"/>
    <w:rsid w:val="00A22A9E"/>
    <w:rsid w:val="00A33FC5"/>
    <w:rsid w:val="00A473B2"/>
    <w:rsid w:val="00A52D4B"/>
    <w:rsid w:val="00A5309E"/>
    <w:rsid w:val="00A557D7"/>
    <w:rsid w:val="00A71E6B"/>
    <w:rsid w:val="00A7792D"/>
    <w:rsid w:val="00A828F3"/>
    <w:rsid w:val="00A832B8"/>
    <w:rsid w:val="00A86F44"/>
    <w:rsid w:val="00AA168C"/>
    <w:rsid w:val="00AA49DA"/>
    <w:rsid w:val="00AB1639"/>
    <w:rsid w:val="00AB7581"/>
    <w:rsid w:val="00AD0192"/>
    <w:rsid w:val="00AD085D"/>
    <w:rsid w:val="00AD1713"/>
    <w:rsid w:val="00AD384C"/>
    <w:rsid w:val="00AD773C"/>
    <w:rsid w:val="00AF1417"/>
    <w:rsid w:val="00AF1B38"/>
    <w:rsid w:val="00AF6AB1"/>
    <w:rsid w:val="00AF7746"/>
    <w:rsid w:val="00B1201E"/>
    <w:rsid w:val="00B1394C"/>
    <w:rsid w:val="00B148AA"/>
    <w:rsid w:val="00B1579D"/>
    <w:rsid w:val="00B436D2"/>
    <w:rsid w:val="00B52199"/>
    <w:rsid w:val="00B52A08"/>
    <w:rsid w:val="00B62BD5"/>
    <w:rsid w:val="00B64CE6"/>
    <w:rsid w:val="00B773A5"/>
    <w:rsid w:val="00B92C50"/>
    <w:rsid w:val="00B94F11"/>
    <w:rsid w:val="00BA70BA"/>
    <w:rsid w:val="00BC700C"/>
    <w:rsid w:val="00BD1F9A"/>
    <w:rsid w:val="00BD449D"/>
    <w:rsid w:val="00BE197E"/>
    <w:rsid w:val="00BF1762"/>
    <w:rsid w:val="00C132E0"/>
    <w:rsid w:val="00C162CF"/>
    <w:rsid w:val="00C2587D"/>
    <w:rsid w:val="00C2691B"/>
    <w:rsid w:val="00C4209C"/>
    <w:rsid w:val="00C4321D"/>
    <w:rsid w:val="00C51DE8"/>
    <w:rsid w:val="00C572BC"/>
    <w:rsid w:val="00C71922"/>
    <w:rsid w:val="00C91EF1"/>
    <w:rsid w:val="00C936B6"/>
    <w:rsid w:val="00CA3AA0"/>
    <w:rsid w:val="00CA69D7"/>
    <w:rsid w:val="00CB005F"/>
    <w:rsid w:val="00CC22E3"/>
    <w:rsid w:val="00CC2C10"/>
    <w:rsid w:val="00CE3CA4"/>
    <w:rsid w:val="00CF43CE"/>
    <w:rsid w:val="00D00E06"/>
    <w:rsid w:val="00D132C3"/>
    <w:rsid w:val="00D418C5"/>
    <w:rsid w:val="00D57D2C"/>
    <w:rsid w:val="00D61DA9"/>
    <w:rsid w:val="00D6551C"/>
    <w:rsid w:val="00D75BAC"/>
    <w:rsid w:val="00D8676D"/>
    <w:rsid w:val="00DB1DD1"/>
    <w:rsid w:val="00DC1BD1"/>
    <w:rsid w:val="00DD0330"/>
    <w:rsid w:val="00DD0FB1"/>
    <w:rsid w:val="00DD4E58"/>
    <w:rsid w:val="00E057F2"/>
    <w:rsid w:val="00E10588"/>
    <w:rsid w:val="00E315D5"/>
    <w:rsid w:val="00E318CF"/>
    <w:rsid w:val="00E426BF"/>
    <w:rsid w:val="00E5287F"/>
    <w:rsid w:val="00E53E0B"/>
    <w:rsid w:val="00E6432F"/>
    <w:rsid w:val="00E71DA9"/>
    <w:rsid w:val="00E94B28"/>
    <w:rsid w:val="00E96BF2"/>
    <w:rsid w:val="00EA123B"/>
    <w:rsid w:val="00EA77E7"/>
    <w:rsid w:val="00EB4A9E"/>
    <w:rsid w:val="00EB61B8"/>
    <w:rsid w:val="00EB648A"/>
    <w:rsid w:val="00EB69E3"/>
    <w:rsid w:val="00EE0264"/>
    <w:rsid w:val="00EE71C1"/>
    <w:rsid w:val="00EF1293"/>
    <w:rsid w:val="00F00093"/>
    <w:rsid w:val="00F0488F"/>
    <w:rsid w:val="00F10B2A"/>
    <w:rsid w:val="00F23B3D"/>
    <w:rsid w:val="00F25A20"/>
    <w:rsid w:val="00F30AE4"/>
    <w:rsid w:val="00F41EF4"/>
    <w:rsid w:val="00F463D9"/>
    <w:rsid w:val="00F51A0C"/>
    <w:rsid w:val="00F5406C"/>
    <w:rsid w:val="00F63EE5"/>
    <w:rsid w:val="00F77305"/>
    <w:rsid w:val="00F81E82"/>
    <w:rsid w:val="00F931B3"/>
    <w:rsid w:val="00F95957"/>
    <w:rsid w:val="00F97C86"/>
    <w:rsid w:val="00FB2FDB"/>
    <w:rsid w:val="00FB610C"/>
    <w:rsid w:val="00FC4BF7"/>
    <w:rsid w:val="00FC7F8C"/>
    <w:rsid w:val="00FD6A84"/>
    <w:rsid w:val="00FD79DE"/>
    <w:rsid w:val="00FE344D"/>
    <w:rsid w:val="00FE4977"/>
    <w:rsid w:val="00FE5CEF"/>
    <w:rsid w:val="00FF3045"/>
    <w:rsid w:val="00FF5036"/>
    <w:rsid w:val="02F9459C"/>
    <w:rsid w:val="031D941B"/>
    <w:rsid w:val="036E48A0"/>
    <w:rsid w:val="041E1698"/>
    <w:rsid w:val="0429484A"/>
    <w:rsid w:val="04A3365D"/>
    <w:rsid w:val="078FE9FA"/>
    <w:rsid w:val="0ACD3E35"/>
    <w:rsid w:val="0CC287C9"/>
    <w:rsid w:val="0D036BA6"/>
    <w:rsid w:val="0DA00AFB"/>
    <w:rsid w:val="0EF41894"/>
    <w:rsid w:val="0F7271FB"/>
    <w:rsid w:val="0FA4C55A"/>
    <w:rsid w:val="0FB6744E"/>
    <w:rsid w:val="1040DF38"/>
    <w:rsid w:val="1098CDED"/>
    <w:rsid w:val="1126BDB3"/>
    <w:rsid w:val="12CB3F50"/>
    <w:rsid w:val="12D4B914"/>
    <w:rsid w:val="1456DEAF"/>
    <w:rsid w:val="14A72458"/>
    <w:rsid w:val="14C1C358"/>
    <w:rsid w:val="14D8FE5C"/>
    <w:rsid w:val="150F09C9"/>
    <w:rsid w:val="15192DF3"/>
    <w:rsid w:val="15E7179B"/>
    <w:rsid w:val="15FB2050"/>
    <w:rsid w:val="165932FB"/>
    <w:rsid w:val="17438302"/>
    <w:rsid w:val="174E6CB1"/>
    <w:rsid w:val="175847BA"/>
    <w:rsid w:val="1997740D"/>
    <w:rsid w:val="19B74676"/>
    <w:rsid w:val="1B41D224"/>
    <w:rsid w:val="1E47B67E"/>
    <w:rsid w:val="1E7A0B94"/>
    <w:rsid w:val="1FCFDC35"/>
    <w:rsid w:val="215C16D0"/>
    <w:rsid w:val="221D7277"/>
    <w:rsid w:val="223ECC5E"/>
    <w:rsid w:val="2284237E"/>
    <w:rsid w:val="22B6A99E"/>
    <w:rsid w:val="235ED11E"/>
    <w:rsid w:val="23748E14"/>
    <w:rsid w:val="23EC0441"/>
    <w:rsid w:val="23FCEEC6"/>
    <w:rsid w:val="24C7B120"/>
    <w:rsid w:val="25ED00D9"/>
    <w:rsid w:val="264687A7"/>
    <w:rsid w:val="2672041D"/>
    <w:rsid w:val="2796B3C5"/>
    <w:rsid w:val="284AE925"/>
    <w:rsid w:val="296B544A"/>
    <w:rsid w:val="2A7967C9"/>
    <w:rsid w:val="2AE4312A"/>
    <w:rsid w:val="2B9DEA6D"/>
    <w:rsid w:val="2C5A11A8"/>
    <w:rsid w:val="2C71EFC1"/>
    <w:rsid w:val="2D7C04EC"/>
    <w:rsid w:val="2DF8E773"/>
    <w:rsid w:val="321A9B7C"/>
    <w:rsid w:val="332FD2B4"/>
    <w:rsid w:val="34163B8F"/>
    <w:rsid w:val="3500473B"/>
    <w:rsid w:val="357D5FD5"/>
    <w:rsid w:val="36C51C36"/>
    <w:rsid w:val="37014007"/>
    <w:rsid w:val="37DE4BDB"/>
    <w:rsid w:val="3A8D0140"/>
    <w:rsid w:val="3CF31B8B"/>
    <w:rsid w:val="3F796909"/>
    <w:rsid w:val="3FD695C7"/>
    <w:rsid w:val="4007C9B7"/>
    <w:rsid w:val="40599EB0"/>
    <w:rsid w:val="414CD181"/>
    <w:rsid w:val="42411BE4"/>
    <w:rsid w:val="43874E36"/>
    <w:rsid w:val="44B365FF"/>
    <w:rsid w:val="45D04DEE"/>
    <w:rsid w:val="46846B75"/>
    <w:rsid w:val="46BE06CD"/>
    <w:rsid w:val="46F64938"/>
    <w:rsid w:val="4737B8D9"/>
    <w:rsid w:val="48B6C8EF"/>
    <w:rsid w:val="48C44B99"/>
    <w:rsid w:val="49177C0B"/>
    <w:rsid w:val="49804805"/>
    <w:rsid w:val="4A33ED98"/>
    <w:rsid w:val="4AC04894"/>
    <w:rsid w:val="4B9021BE"/>
    <w:rsid w:val="4C84E714"/>
    <w:rsid w:val="4E98CBCB"/>
    <w:rsid w:val="51F60F06"/>
    <w:rsid w:val="52C0FA3B"/>
    <w:rsid w:val="52EC20A5"/>
    <w:rsid w:val="53C8B078"/>
    <w:rsid w:val="53EDA6E7"/>
    <w:rsid w:val="53FE1D71"/>
    <w:rsid w:val="5468255C"/>
    <w:rsid w:val="54A993F4"/>
    <w:rsid w:val="550410F0"/>
    <w:rsid w:val="550F124E"/>
    <w:rsid w:val="557AB70F"/>
    <w:rsid w:val="55D5006D"/>
    <w:rsid w:val="57035BE4"/>
    <w:rsid w:val="570C5F0F"/>
    <w:rsid w:val="5A6E49D1"/>
    <w:rsid w:val="5B277E0A"/>
    <w:rsid w:val="5BCC372A"/>
    <w:rsid w:val="5C84C233"/>
    <w:rsid w:val="5CCC75A7"/>
    <w:rsid w:val="5CDCCEC7"/>
    <w:rsid w:val="5D88B2FE"/>
    <w:rsid w:val="5DB38C5D"/>
    <w:rsid w:val="5F456814"/>
    <w:rsid w:val="5FB2B4C1"/>
    <w:rsid w:val="60355CC7"/>
    <w:rsid w:val="60577A97"/>
    <w:rsid w:val="618DD1C1"/>
    <w:rsid w:val="627E4EB8"/>
    <w:rsid w:val="62B3591D"/>
    <w:rsid w:val="63D6F59E"/>
    <w:rsid w:val="6424BD97"/>
    <w:rsid w:val="64E4F17E"/>
    <w:rsid w:val="64F0A81C"/>
    <w:rsid w:val="65973997"/>
    <w:rsid w:val="67E1542C"/>
    <w:rsid w:val="682E9186"/>
    <w:rsid w:val="68EC511F"/>
    <w:rsid w:val="6AE43177"/>
    <w:rsid w:val="6B428540"/>
    <w:rsid w:val="6C2B12E2"/>
    <w:rsid w:val="6CE34CD3"/>
    <w:rsid w:val="6D1F52AC"/>
    <w:rsid w:val="6D24F7E9"/>
    <w:rsid w:val="6EF1B642"/>
    <w:rsid w:val="712CE2E8"/>
    <w:rsid w:val="71A86C6B"/>
    <w:rsid w:val="740CC935"/>
    <w:rsid w:val="74D0FC8F"/>
    <w:rsid w:val="74EC734E"/>
    <w:rsid w:val="753272C5"/>
    <w:rsid w:val="757C15B2"/>
    <w:rsid w:val="76A13C25"/>
    <w:rsid w:val="7756BF15"/>
    <w:rsid w:val="77BCEC29"/>
    <w:rsid w:val="7857DED0"/>
    <w:rsid w:val="7972E302"/>
    <w:rsid w:val="79AE98C1"/>
    <w:rsid w:val="79AF2D28"/>
    <w:rsid w:val="7A144595"/>
    <w:rsid w:val="7AD93DB5"/>
    <w:rsid w:val="7B1EC84E"/>
    <w:rsid w:val="7C1A0865"/>
    <w:rsid w:val="7C93729E"/>
    <w:rsid w:val="7D275863"/>
    <w:rsid w:val="7D6A26D4"/>
    <w:rsid w:val="7EF15A3C"/>
    <w:rsid w:val="7F3BEB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392236D"/>
  <w15:chartTrackingRefBased/>
  <w15:docId w15:val="{CD8B098E-ACCB-40E0-A80C-CA2AEC92C6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49A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F1762"/>
    <w:pPr>
      <w:tabs>
        <w:tab w:val="center" w:pos="4513"/>
        <w:tab w:val="right" w:pos="9026"/>
      </w:tabs>
      <w:spacing w:after="0" w:line="240" w:lineRule="auto"/>
    </w:pPr>
  </w:style>
  <w:style w:type="character" w:customStyle="1" w:styleId="HeaderChar">
    <w:name w:val="Header Char"/>
    <w:basedOn w:val="DefaultParagraphFont"/>
    <w:link w:val="Header"/>
    <w:uiPriority w:val="99"/>
    <w:rsid w:val="00BF1762"/>
  </w:style>
  <w:style w:type="paragraph" w:styleId="Footer">
    <w:name w:val="footer"/>
    <w:basedOn w:val="Normal"/>
    <w:link w:val="FooterChar"/>
    <w:uiPriority w:val="99"/>
    <w:unhideWhenUsed/>
    <w:rsid w:val="00BF1762"/>
    <w:pPr>
      <w:tabs>
        <w:tab w:val="center" w:pos="4513"/>
        <w:tab w:val="right" w:pos="9026"/>
      </w:tabs>
      <w:spacing w:after="0" w:line="240" w:lineRule="auto"/>
    </w:pPr>
  </w:style>
  <w:style w:type="character" w:customStyle="1" w:styleId="FooterChar">
    <w:name w:val="Footer Char"/>
    <w:basedOn w:val="DefaultParagraphFont"/>
    <w:link w:val="Footer"/>
    <w:uiPriority w:val="99"/>
    <w:rsid w:val="00BF1762"/>
  </w:style>
  <w:style w:type="character" w:styleId="PlaceholderText">
    <w:name w:val="Placeholder Text"/>
    <w:basedOn w:val="DefaultParagraphFont"/>
    <w:uiPriority w:val="99"/>
    <w:semiHidden/>
    <w:rsid w:val="00BF1762"/>
    <w:rPr>
      <w:color w:val="808080"/>
    </w:rPr>
  </w:style>
  <w:style w:type="character" w:styleId="Hyperlink">
    <w:name w:val="Hyperlink"/>
    <w:basedOn w:val="DefaultParagraphFont"/>
    <w:uiPriority w:val="99"/>
    <w:unhideWhenUsed/>
    <w:rsid w:val="00A557D7"/>
    <w:rPr>
      <w:color w:val="0000FF"/>
      <w:u w:val="single"/>
    </w:rPr>
  </w:style>
  <w:style w:type="paragraph" w:styleId="BodyText">
    <w:name w:val="Body Text"/>
    <w:basedOn w:val="Normal"/>
    <w:link w:val="BodyTextChar"/>
    <w:uiPriority w:val="1"/>
    <w:qFormat/>
    <w:rsid w:val="00A03BF2"/>
    <w:pPr>
      <w:autoSpaceDE w:val="0"/>
      <w:autoSpaceDN w:val="0"/>
      <w:adjustRightInd w:val="0"/>
      <w:spacing w:before="5" w:after="0" w:line="182" w:lineRule="exact"/>
      <w:ind w:left="39"/>
    </w:pPr>
    <w:rPr>
      <w:rFonts w:ascii="Strawford ExtraLight" w:hAnsi="Strawford ExtraLight" w:cs="Strawford ExtraLight"/>
      <w:sz w:val="16"/>
      <w:szCs w:val="16"/>
    </w:rPr>
  </w:style>
  <w:style w:type="character" w:customStyle="1" w:styleId="BodyTextChar">
    <w:name w:val="Body Text Char"/>
    <w:basedOn w:val="DefaultParagraphFont"/>
    <w:link w:val="BodyText"/>
    <w:uiPriority w:val="1"/>
    <w:rsid w:val="00A03BF2"/>
    <w:rPr>
      <w:rFonts w:ascii="Strawford ExtraLight" w:hAnsi="Strawford ExtraLight" w:cs="Strawford ExtraLight"/>
      <w:sz w:val="16"/>
      <w:szCs w:val="16"/>
    </w:rPr>
  </w:style>
  <w:style w:type="character" w:styleId="UnresolvedMention">
    <w:name w:val="Unresolved Mention"/>
    <w:basedOn w:val="DefaultParagraphFont"/>
    <w:uiPriority w:val="99"/>
    <w:semiHidden/>
    <w:unhideWhenUsed/>
    <w:rsid w:val="00A03BF2"/>
    <w:rPr>
      <w:color w:val="605E5C"/>
      <w:shd w:val="clear" w:color="auto" w:fill="E1DFDD"/>
    </w:rPr>
  </w:style>
  <w:style w:type="table" w:styleId="TableGrid">
    <w:name w:val="Table Grid"/>
    <w:basedOn w:val="TableNormal"/>
    <w:uiPriority w:val="39"/>
    <w:rsid w:val="00F51A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1">
    <w:name w:val="Grid Table 4 Accent 1"/>
    <w:basedOn w:val="TableNormal"/>
    <w:uiPriority w:val="49"/>
    <w:rsid w:val="00F51A0C"/>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styleId="FollowedHyperlink">
    <w:name w:val="FollowedHyperlink"/>
    <w:basedOn w:val="DefaultParagraphFont"/>
    <w:uiPriority w:val="99"/>
    <w:semiHidden/>
    <w:unhideWhenUsed/>
    <w:rsid w:val="0061601F"/>
    <w:rPr>
      <w:color w:val="954F72" w:themeColor="followedHyperlink"/>
      <w:u w:val="single"/>
    </w:rPr>
  </w:style>
  <w:style w:type="paragraph" w:styleId="ListParagraph">
    <w:name w:val="List Paragraph"/>
    <w:basedOn w:val="Normal"/>
    <w:uiPriority w:val="34"/>
    <w:qFormat/>
    <w:rsid w:val="000946CA"/>
    <w:pPr>
      <w:ind w:left="720"/>
      <w:contextualSpacing/>
    </w:pPr>
  </w:style>
  <w:style w:type="paragraph" w:styleId="NormalWeb">
    <w:name w:val="Normal (Web)"/>
    <w:basedOn w:val="Normal"/>
    <w:uiPriority w:val="99"/>
    <w:semiHidden/>
    <w:unhideWhenUsed/>
    <w:rsid w:val="0061045E"/>
    <w:rPr>
      <w:rFonts w:ascii="Times New Roman" w:hAnsi="Times New Roman" w:cs="Times New Roman"/>
      <w:sz w:val="24"/>
      <w:szCs w:val="24"/>
    </w:rPr>
  </w:style>
  <w:style w:type="paragraph" w:customStyle="1" w:styleId="elementtoproof">
    <w:name w:val="elementtoproof"/>
    <w:basedOn w:val="Normal"/>
    <w:uiPriority w:val="99"/>
    <w:rsid w:val="00837CF9"/>
    <w:pPr>
      <w:spacing w:after="0" w:line="240" w:lineRule="auto"/>
    </w:pPr>
    <w:rPr>
      <w:rFonts w:ascii="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782841">
      <w:bodyDiv w:val="1"/>
      <w:marLeft w:val="0"/>
      <w:marRight w:val="0"/>
      <w:marTop w:val="0"/>
      <w:marBottom w:val="0"/>
      <w:divBdr>
        <w:top w:val="none" w:sz="0" w:space="0" w:color="auto"/>
        <w:left w:val="none" w:sz="0" w:space="0" w:color="auto"/>
        <w:bottom w:val="none" w:sz="0" w:space="0" w:color="auto"/>
        <w:right w:val="none" w:sz="0" w:space="0" w:color="auto"/>
      </w:divBdr>
    </w:div>
    <w:div w:id="96288989">
      <w:bodyDiv w:val="1"/>
      <w:marLeft w:val="0"/>
      <w:marRight w:val="0"/>
      <w:marTop w:val="0"/>
      <w:marBottom w:val="0"/>
      <w:divBdr>
        <w:top w:val="none" w:sz="0" w:space="0" w:color="auto"/>
        <w:left w:val="none" w:sz="0" w:space="0" w:color="auto"/>
        <w:bottom w:val="none" w:sz="0" w:space="0" w:color="auto"/>
        <w:right w:val="none" w:sz="0" w:space="0" w:color="auto"/>
      </w:divBdr>
    </w:div>
    <w:div w:id="232744474">
      <w:bodyDiv w:val="1"/>
      <w:marLeft w:val="0"/>
      <w:marRight w:val="0"/>
      <w:marTop w:val="0"/>
      <w:marBottom w:val="0"/>
      <w:divBdr>
        <w:top w:val="none" w:sz="0" w:space="0" w:color="auto"/>
        <w:left w:val="none" w:sz="0" w:space="0" w:color="auto"/>
        <w:bottom w:val="none" w:sz="0" w:space="0" w:color="auto"/>
        <w:right w:val="none" w:sz="0" w:space="0" w:color="auto"/>
      </w:divBdr>
    </w:div>
    <w:div w:id="313607666">
      <w:bodyDiv w:val="1"/>
      <w:marLeft w:val="0"/>
      <w:marRight w:val="0"/>
      <w:marTop w:val="0"/>
      <w:marBottom w:val="0"/>
      <w:divBdr>
        <w:top w:val="none" w:sz="0" w:space="0" w:color="auto"/>
        <w:left w:val="none" w:sz="0" w:space="0" w:color="auto"/>
        <w:bottom w:val="none" w:sz="0" w:space="0" w:color="auto"/>
        <w:right w:val="none" w:sz="0" w:space="0" w:color="auto"/>
      </w:divBdr>
    </w:div>
    <w:div w:id="560487530">
      <w:bodyDiv w:val="1"/>
      <w:marLeft w:val="0"/>
      <w:marRight w:val="0"/>
      <w:marTop w:val="0"/>
      <w:marBottom w:val="0"/>
      <w:divBdr>
        <w:top w:val="none" w:sz="0" w:space="0" w:color="auto"/>
        <w:left w:val="none" w:sz="0" w:space="0" w:color="auto"/>
        <w:bottom w:val="none" w:sz="0" w:space="0" w:color="auto"/>
        <w:right w:val="none" w:sz="0" w:space="0" w:color="auto"/>
      </w:divBdr>
    </w:div>
    <w:div w:id="643630241">
      <w:bodyDiv w:val="1"/>
      <w:marLeft w:val="0"/>
      <w:marRight w:val="0"/>
      <w:marTop w:val="0"/>
      <w:marBottom w:val="0"/>
      <w:divBdr>
        <w:top w:val="none" w:sz="0" w:space="0" w:color="auto"/>
        <w:left w:val="none" w:sz="0" w:space="0" w:color="auto"/>
        <w:bottom w:val="none" w:sz="0" w:space="0" w:color="auto"/>
        <w:right w:val="none" w:sz="0" w:space="0" w:color="auto"/>
      </w:divBdr>
    </w:div>
    <w:div w:id="790904157">
      <w:bodyDiv w:val="1"/>
      <w:marLeft w:val="0"/>
      <w:marRight w:val="0"/>
      <w:marTop w:val="0"/>
      <w:marBottom w:val="0"/>
      <w:divBdr>
        <w:top w:val="none" w:sz="0" w:space="0" w:color="auto"/>
        <w:left w:val="none" w:sz="0" w:space="0" w:color="auto"/>
        <w:bottom w:val="none" w:sz="0" w:space="0" w:color="auto"/>
        <w:right w:val="none" w:sz="0" w:space="0" w:color="auto"/>
      </w:divBdr>
    </w:div>
    <w:div w:id="982001228">
      <w:bodyDiv w:val="1"/>
      <w:marLeft w:val="0"/>
      <w:marRight w:val="0"/>
      <w:marTop w:val="0"/>
      <w:marBottom w:val="0"/>
      <w:divBdr>
        <w:top w:val="none" w:sz="0" w:space="0" w:color="auto"/>
        <w:left w:val="none" w:sz="0" w:space="0" w:color="auto"/>
        <w:bottom w:val="none" w:sz="0" w:space="0" w:color="auto"/>
        <w:right w:val="none" w:sz="0" w:space="0" w:color="auto"/>
      </w:divBdr>
    </w:div>
    <w:div w:id="1263760697">
      <w:bodyDiv w:val="1"/>
      <w:marLeft w:val="0"/>
      <w:marRight w:val="0"/>
      <w:marTop w:val="0"/>
      <w:marBottom w:val="0"/>
      <w:divBdr>
        <w:top w:val="none" w:sz="0" w:space="0" w:color="auto"/>
        <w:left w:val="none" w:sz="0" w:space="0" w:color="auto"/>
        <w:bottom w:val="none" w:sz="0" w:space="0" w:color="auto"/>
        <w:right w:val="none" w:sz="0" w:space="0" w:color="auto"/>
      </w:divBdr>
    </w:div>
    <w:div w:id="1408382151">
      <w:bodyDiv w:val="1"/>
      <w:marLeft w:val="0"/>
      <w:marRight w:val="0"/>
      <w:marTop w:val="0"/>
      <w:marBottom w:val="0"/>
      <w:divBdr>
        <w:top w:val="none" w:sz="0" w:space="0" w:color="auto"/>
        <w:left w:val="none" w:sz="0" w:space="0" w:color="auto"/>
        <w:bottom w:val="none" w:sz="0" w:space="0" w:color="auto"/>
        <w:right w:val="none" w:sz="0" w:space="0" w:color="auto"/>
      </w:divBdr>
    </w:div>
    <w:div w:id="1533029765">
      <w:bodyDiv w:val="1"/>
      <w:marLeft w:val="0"/>
      <w:marRight w:val="0"/>
      <w:marTop w:val="0"/>
      <w:marBottom w:val="0"/>
      <w:divBdr>
        <w:top w:val="none" w:sz="0" w:space="0" w:color="auto"/>
        <w:left w:val="none" w:sz="0" w:space="0" w:color="auto"/>
        <w:bottom w:val="none" w:sz="0" w:space="0" w:color="auto"/>
        <w:right w:val="none" w:sz="0" w:space="0" w:color="auto"/>
      </w:divBdr>
    </w:div>
    <w:div w:id="1656883806">
      <w:bodyDiv w:val="1"/>
      <w:marLeft w:val="0"/>
      <w:marRight w:val="0"/>
      <w:marTop w:val="0"/>
      <w:marBottom w:val="0"/>
      <w:divBdr>
        <w:top w:val="none" w:sz="0" w:space="0" w:color="auto"/>
        <w:left w:val="none" w:sz="0" w:space="0" w:color="auto"/>
        <w:bottom w:val="none" w:sz="0" w:space="0" w:color="auto"/>
        <w:right w:val="none" w:sz="0" w:space="0" w:color="auto"/>
      </w:divBdr>
    </w:div>
    <w:div w:id="1704012652">
      <w:bodyDiv w:val="1"/>
      <w:marLeft w:val="0"/>
      <w:marRight w:val="0"/>
      <w:marTop w:val="0"/>
      <w:marBottom w:val="0"/>
      <w:divBdr>
        <w:top w:val="none" w:sz="0" w:space="0" w:color="auto"/>
        <w:left w:val="none" w:sz="0" w:space="0" w:color="auto"/>
        <w:bottom w:val="none" w:sz="0" w:space="0" w:color="auto"/>
        <w:right w:val="none" w:sz="0" w:space="0" w:color="auto"/>
      </w:divBdr>
    </w:div>
    <w:div w:id="1712026196">
      <w:bodyDiv w:val="1"/>
      <w:marLeft w:val="0"/>
      <w:marRight w:val="0"/>
      <w:marTop w:val="0"/>
      <w:marBottom w:val="0"/>
      <w:divBdr>
        <w:top w:val="none" w:sz="0" w:space="0" w:color="auto"/>
        <w:left w:val="none" w:sz="0" w:space="0" w:color="auto"/>
        <w:bottom w:val="none" w:sz="0" w:space="0" w:color="auto"/>
        <w:right w:val="none" w:sz="0" w:space="0" w:color="auto"/>
      </w:divBdr>
    </w:div>
    <w:div w:id="1802265671">
      <w:bodyDiv w:val="1"/>
      <w:marLeft w:val="0"/>
      <w:marRight w:val="0"/>
      <w:marTop w:val="0"/>
      <w:marBottom w:val="0"/>
      <w:divBdr>
        <w:top w:val="none" w:sz="0" w:space="0" w:color="auto"/>
        <w:left w:val="none" w:sz="0" w:space="0" w:color="auto"/>
        <w:bottom w:val="none" w:sz="0" w:space="0" w:color="auto"/>
        <w:right w:val="none" w:sz="0" w:space="0" w:color="auto"/>
      </w:divBdr>
    </w:div>
    <w:div w:id="1986353852">
      <w:bodyDiv w:val="1"/>
      <w:marLeft w:val="0"/>
      <w:marRight w:val="0"/>
      <w:marTop w:val="0"/>
      <w:marBottom w:val="0"/>
      <w:divBdr>
        <w:top w:val="none" w:sz="0" w:space="0" w:color="auto"/>
        <w:left w:val="none" w:sz="0" w:space="0" w:color="auto"/>
        <w:bottom w:val="none" w:sz="0" w:space="0" w:color="auto"/>
        <w:right w:val="none" w:sz="0" w:space="0" w:color="auto"/>
      </w:divBdr>
    </w:div>
    <w:div w:id="2003464195">
      <w:bodyDiv w:val="1"/>
      <w:marLeft w:val="0"/>
      <w:marRight w:val="0"/>
      <w:marTop w:val="0"/>
      <w:marBottom w:val="0"/>
      <w:divBdr>
        <w:top w:val="none" w:sz="0" w:space="0" w:color="auto"/>
        <w:left w:val="none" w:sz="0" w:space="0" w:color="auto"/>
        <w:bottom w:val="none" w:sz="0" w:space="0" w:color="auto"/>
        <w:right w:val="none" w:sz="0" w:space="0" w:color="auto"/>
      </w:divBdr>
    </w:div>
    <w:div w:id="2106224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portal.thewisegroup.co.uk/heat-referral/" TargetMode="External"/><Relationship Id="rId18" Type="http://schemas.openxmlformats.org/officeDocument/2006/relationships/hyperlink" Target="mailto:ann_nye@thewisegroup.co.uk" TargetMode="External"/><Relationship Id="rId26" Type="http://schemas.openxmlformats.org/officeDocument/2006/relationships/image" Target="media/image11.jpeg"/><Relationship Id="rId39" Type="http://schemas.openxmlformats.org/officeDocument/2006/relationships/footer" Target="footer1.xml"/><Relationship Id="rId21" Type="http://schemas.openxmlformats.org/officeDocument/2006/relationships/image" Target="cid:image001.png@01DC74BF.B3102EB0" TargetMode="External"/><Relationship Id="rId34" Type="http://schemas.openxmlformats.org/officeDocument/2006/relationships/image" Target="media/image16.jpeg"/><Relationship Id="rId42"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4.jpeg"/><Relationship Id="rId20" Type="http://schemas.openxmlformats.org/officeDocument/2006/relationships/image" Target="media/image6.png"/><Relationship Id="rId29" Type="http://schemas.openxmlformats.org/officeDocument/2006/relationships/oleObject" Target="embeddings/oleObject1.bin"/><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image" Target="media/image9.jpeg"/><Relationship Id="rId32" Type="http://schemas.openxmlformats.org/officeDocument/2006/relationships/image" Target="media/image15.emf"/><Relationship Id="rId37" Type="http://schemas.openxmlformats.org/officeDocument/2006/relationships/header" Target="header1.xml"/><Relationship Id="rId40" Type="http://schemas.openxmlformats.org/officeDocument/2006/relationships/header" Target="header3.xml"/><Relationship Id="rId5" Type="http://schemas.openxmlformats.org/officeDocument/2006/relationships/numbering" Target="numbering.xml"/><Relationship Id="rId15" Type="http://schemas.openxmlformats.org/officeDocument/2006/relationships/image" Target="media/image3.jpeg"/><Relationship Id="rId23" Type="http://schemas.openxmlformats.org/officeDocument/2006/relationships/image" Target="media/image8.jpeg"/><Relationship Id="rId28" Type="http://schemas.openxmlformats.org/officeDocument/2006/relationships/image" Target="media/image13.emf"/><Relationship Id="rId36" Type="http://schemas.openxmlformats.org/officeDocument/2006/relationships/image" Target="media/image17.emf"/><Relationship Id="rId10" Type="http://schemas.openxmlformats.org/officeDocument/2006/relationships/endnotes" Target="endnotes.xml"/><Relationship Id="rId19" Type="http://schemas.openxmlformats.org/officeDocument/2006/relationships/image" Target="media/image5.jpeg"/><Relationship Id="rId31" Type="http://schemas.openxmlformats.org/officeDocument/2006/relationships/oleObject" Target="embeddings/oleObject2.bin"/><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emf"/><Relationship Id="rId22" Type="http://schemas.openxmlformats.org/officeDocument/2006/relationships/image" Target="media/image7.jpeg"/><Relationship Id="rId27" Type="http://schemas.openxmlformats.org/officeDocument/2006/relationships/image" Target="media/image12.jpeg"/><Relationship Id="rId30" Type="http://schemas.openxmlformats.org/officeDocument/2006/relationships/image" Target="media/image14.emf"/><Relationship Id="rId35" Type="http://schemas.openxmlformats.org/officeDocument/2006/relationships/hyperlink" Target="https://portal.thewisegroup.co.uk/heat-referral/" TargetMode="Externa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https://www.rms-thewisegroup.co.uk/rms-partners/" TargetMode="External"/><Relationship Id="rId17" Type="http://schemas.openxmlformats.org/officeDocument/2006/relationships/hyperlink" Target="mailto:heather_coulthard@thewisegroup.co.uk" TargetMode="External"/><Relationship Id="rId25" Type="http://schemas.openxmlformats.org/officeDocument/2006/relationships/image" Target="media/image10.jpeg"/><Relationship Id="rId33" Type="http://schemas.openxmlformats.org/officeDocument/2006/relationships/oleObject" Target="embeddings/oleObject3.bin"/><Relationship Id="rId38"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_rels/header2.xml.rels><?xml version="1.0" encoding="UTF-8" standalone="yes"?>
<Relationships xmlns="http://schemas.openxmlformats.org/package/2006/relationships"><Relationship Id="rId2" Type="http://schemas.openxmlformats.org/officeDocument/2006/relationships/image" Target="media/image19.png"/><Relationship Id="rId1" Type="http://schemas.openxmlformats.org/officeDocument/2006/relationships/image" Target="media/image18.png"/></Relationships>
</file>

<file path=word/_rels/header3.xml.rels><?xml version="1.0" encoding="UTF-8" standalone="yes"?>
<Relationships xmlns="http://schemas.openxmlformats.org/package/2006/relationships"><Relationship Id="rId1" Type="http://schemas.openxmlformats.org/officeDocument/2006/relationships/image" Target="media/image18.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arah_Kelly\OneDrive%20-%20The%20Wise%20Group\Libraries\Downloads\Wise%20Group%20Word%20Document%20Template%202024.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Wise Group Enterprise 2024">
      <a:majorFont>
        <a:latin typeface="Staatliches"/>
        <a:ea typeface=""/>
        <a:cs typeface=""/>
      </a:majorFont>
      <a:minorFont>
        <a:latin typeface="Strawford"/>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bcd5977d-ad28-43f9-b3df-9cecc64253c2">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818D6A56212C8E489ECFF93B45151987" ma:contentTypeVersion="10" ma:contentTypeDescription="Create a new document." ma:contentTypeScope="" ma:versionID="a77919dd28be6d5b1a03306a8d95fc80">
  <xsd:schema xmlns:xsd="http://www.w3.org/2001/XMLSchema" xmlns:xs="http://www.w3.org/2001/XMLSchema" xmlns:p="http://schemas.microsoft.com/office/2006/metadata/properties" xmlns:ns2="bcd5977d-ad28-43f9-b3df-9cecc64253c2" targetNamespace="http://schemas.microsoft.com/office/2006/metadata/properties" ma:root="true" ma:fieldsID="0da9caefa16d668af69f35f3b8001bb9" ns2:_="">
    <xsd:import namespace="bcd5977d-ad28-43f9-b3df-9cecc64253c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cd5977d-ad28-43f9-b3df-9cecc64253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5ab97795-df3f-4ef4-88ac-ccafbfb99a6d"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99D32E5-9E44-4DB4-B571-AF246EA9BFA0}">
  <ds:schemaRefs>
    <ds:schemaRef ds:uri="http://schemas.microsoft.com/sharepoint/v3/contenttype/forms"/>
  </ds:schemaRefs>
</ds:datastoreItem>
</file>

<file path=customXml/itemProps2.xml><?xml version="1.0" encoding="utf-8"?>
<ds:datastoreItem xmlns:ds="http://schemas.openxmlformats.org/officeDocument/2006/customXml" ds:itemID="{3AD633C1-D9D1-4926-A1C2-93CB02818949}">
  <ds:schemaRefs>
    <ds:schemaRef ds:uri="http://schemas.microsoft.com/office/2006/metadata/properties"/>
    <ds:schemaRef ds:uri="http://schemas.microsoft.com/office/infopath/2007/PartnerControls"/>
    <ds:schemaRef ds:uri="bcd5977d-ad28-43f9-b3df-9cecc64253c2"/>
  </ds:schemaRefs>
</ds:datastoreItem>
</file>

<file path=customXml/itemProps3.xml><?xml version="1.0" encoding="utf-8"?>
<ds:datastoreItem xmlns:ds="http://schemas.openxmlformats.org/officeDocument/2006/customXml" ds:itemID="{DA7FF44B-81DA-489B-AE2F-203683A819A2}">
  <ds:schemaRefs>
    <ds:schemaRef ds:uri="http://schemas.openxmlformats.org/officeDocument/2006/bibliography"/>
  </ds:schemaRefs>
</ds:datastoreItem>
</file>

<file path=customXml/itemProps4.xml><?xml version="1.0" encoding="utf-8"?>
<ds:datastoreItem xmlns:ds="http://schemas.openxmlformats.org/officeDocument/2006/customXml" ds:itemID="{408E3097-2703-4B8E-9763-8B8D855996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cd5977d-ad28-43f9-b3df-9cecc64253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Wise Group Word Document Template 2024</Template>
  <TotalTime>0</TotalTime>
  <Pages>9</Pages>
  <Words>1227</Words>
  <Characters>6995</Characters>
  <Application>Microsoft Office Word</Application>
  <DocSecurity>4</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Kelly</dc:creator>
  <cp:keywords/>
  <dc:description/>
  <cp:lastModifiedBy>Katie Long</cp:lastModifiedBy>
  <cp:revision>2</cp:revision>
  <dcterms:created xsi:type="dcterms:W3CDTF">2026-01-28T10:41:00Z</dcterms:created>
  <dcterms:modified xsi:type="dcterms:W3CDTF">2026-01-28T10:41:00Z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2ecb72b8-463d-4d2d-888c-9a45107dd7f7</vt:lpwstr>
  </property>
  <property fmtid="{D5CDD505-2E9C-101B-9397-08002B2CF9AE}" pid="3" name="ContentTypeId">
    <vt:lpwstr>0x010100818D6A56212C8E489ECFF93B45151987</vt:lpwstr>
  </property>
  <property fmtid="{D5CDD505-2E9C-101B-9397-08002B2CF9AE}" pid="4" name="MediaServiceImageTags">
    <vt:lpwstr/>
  </property>
</Properties>
</file>